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930A" w14:textId="77777777" w:rsidR="00CD3EA1" w:rsidRDefault="00CD3EA1" w:rsidP="0097333A">
      <w:pPr>
        <w:spacing w:after="0" w:line="240" w:lineRule="auto"/>
        <w:jc w:val="center"/>
        <w:rPr>
          <w:rFonts w:ascii="Arial" w:eastAsia="Times New Roman" w:hAnsi="Arial" w:cs="Arial"/>
          <w:b/>
          <w:bCs/>
          <w:color w:val="000000"/>
          <w:sz w:val="28"/>
          <w:szCs w:val="28"/>
          <w:lang w:eastAsia="pt-BR"/>
        </w:rPr>
      </w:pPr>
      <w:bookmarkStart w:id="0" w:name="_Hlk124318853"/>
    </w:p>
    <w:p w14:paraId="1FF1E414" w14:textId="26DDE980" w:rsidR="0097333A" w:rsidRPr="0097333A" w:rsidRDefault="0097333A" w:rsidP="0097333A">
      <w:pPr>
        <w:spacing w:after="0" w:line="240" w:lineRule="auto"/>
        <w:jc w:val="center"/>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8"/>
          <w:szCs w:val="28"/>
          <w:lang w:eastAsia="pt-BR"/>
        </w:rPr>
        <w:t xml:space="preserve">EDITAL Nº </w:t>
      </w:r>
      <w:r w:rsidR="00C54D61">
        <w:rPr>
          <w:rFonts w:ascii="Arial" w:eastAsia="Times New Roman" w:hAnsi="Arial" w:cs="Arial"/>
          <w:b/>
          <w:bCs/>
          <w:color w:val="000000"/>
          <w:sz w:val="28"/>
          <w:szCs w:val="28"/>
          <w:lang w:eastAsia="pt-BR"/>
        </w:rPr>
        <w:t>01/2023</w:t>
      </w:r>
    </w:p>
    <w:p w14:paraId="1DC7A251" w14:textId="55C50897" w:rsidR="0097333A" w:rsidRPr="0097333A" w:rsidRDefault="0097333A" w:rsidP="0097333A">
      <w:pPr>
        <w:spacing w:after="0" w:line="240" w:lineRule="auto"/>
        <w:jc w:val="center"/>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8"/>
          <w:szCs w:val="28"/>
          <w:lang w:eastAsia="pt-BR"/>
        </w:rPr>
        <w:t xml:space="preserve">PROCESSO </w:t>
      </w:r>
      <w:r>
        <w:rPr>
          <w:rFonts w:ascii="Arial" w:eastAsia="Times New Roman" w:hAnsi="Arial" w:cs="Arial"/>
          <w:b/>
          <w:bCs/>
          <w:color w:val="000000"/>
          <w:sz w:val="28"/>
          <w:szCs w:val="28"/>
          <w:lang w:eastAsia="pt-BR"/>
        </w:rPr>
        <w:t>D</w:t>
      </w:r>
      <w:r w:rsidRPr="0097333A">
        <w:rPr>
          <w:rFonts w:ascii="Arial" w:eastAsia="Times New Roman" w:hAnsi="Arial" w:cs="Arial"/>
          <w:b/>
          <w:bCs/>
          <w:color w:val="000000"/>
          <w:sz w:val="28"/>
          <w:szCs w:val="28"/>
          <w:lang w:eastAsia="pt-BR"/>
        </w:rPr>
        <w:t>E BOLSAS DE ESTUDO </w:t>
      </w:r>
    </w:p>
    <w:p w14:paraId="0EAAC91B" w14:textId="77777777" w:rsidR="0097333A" w:rsidRPr="0097333A" w:rsidRDefault="0097333A" w:rsidP="0097333A">
      <w:pPr>
        <w:spacing w:after="0" w:line="240" w:lineRule="auto"/>
        <w:jc w:val="center"/>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8"/>
          <w:szCs w:val="28"/>
          <w:lang w:eastAsia="pt-BR"/>
        </w:rPr>
        <w:t>Ano Letivo de 2023</w:t>
      </w:r>
    </w:p>
    <w:p w14:paraId="48F1D5D1" w14:textId="77777777" w:rsidR="0097333A" w:rsidRPr="0097333A" w:rsidRDefault="0097333A" w:rsidP="0097333A">
      <w:pPr>
        <w:spacing w:after="0" w:line="240" w:lineRule="auto"/>
        <w:rPr>
          <w:rFonts w:ascii="Times New Roman" w:eastAsia="Times New Roman" w:hAnsi="Times New Roman" w:cs="Times New Roman"/>
          <w:sz w:val="24"/>
          <w:szCs w:val="24"/>
          <w:lang w:eastAsia="pt-BR"/>
        </w:rPr>
      </w:pPr>
    </w:p>
    <w:p w14:paraId="00A497EF" w14:textId="7C7A43F3" w:rsidR="0097333A" w:rsidRPr="0097333A" w:rsidRDefault="00C54D61" w:rsidP="006944F6">
      <w:pPr>
        <w:spacing w:after="0" w:line="24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O INSTITUTO IRMÃ MARIA ALOYSIA</w:t>
      </w:r>
      <w:r w:rsidR="0097333A" w:rsidRPr="0097333A">
        <w:rPr>
          <w:rFonts w:ascii="Arial" w:eastAsia="Times New Roman" w:hAnsi="Arial" w:cs="Arial"/>
          <w:b/>
          <w:bCs/>
          <w:color w:val="000000"/>
          <w:sz w:val="24"/>
          <w:szCs w:val="24"/>
          <w:lang w:eastAsia="pt-BR"/>
        </w:rPr>
        <w:t xml:space="preserve">, </w:t>
      </w:r>
      <w:r w:rsidR="0097333A" w:rsidRPr="0097333A">
        <w:rPr>
          <w:rFonts w:ascii="Arial" w:eastAsia="Times New Roman" w:hAnsi="Arial" w:cs="Arial"/>
          <w:color w:val="000000"/>
          <w:sz w:val="24"/>
          <w:szCs w:val="24"/>
          <w:lang w:eastAsia="pt-BR"/>
        </w:rPr>
        <w:t xml:space="preserve">pessoa jurídica de direito privado, de fins não econômicos, de caráter beneficente, educacional, cultural, de assistência social e filantrópica, com sede e foro na cidade de </w:t>
      </w:r>
      <w:r>
        <w:rPr>
          <w:rFonts w:ascii="Arial" w:eastAsia="Times New Roman" w:hAnsi="Arial" w:cs="Arial"/>
          <w:color w:val="000000"/>
          <w:sz w:val="24"/>
          <w:szCs w:val="24"/>
          <w:lang w:eastAsia="pt-BR"/>
        </w:rPr>
        <w:t>Nova Santa Rita</w:t>
      </w:r>
      <w:r w:rsidR="0097333A" w:rsidRPr="0097333A">
        <w:rPr>
          <w:rFonts w:ascii="Arial" w:eastAsia="Times New Roman" w:hAnsi="Arial" w:cs="Arial"/>
          <w:color w:val="000000"/>
          <w:sz w:val="24"/>
          <w:szCs w:val="24"/>
          <w:lang w:eastAsia="pt-BR"/>
        </w:rPr>
        <w:t xml:space="preserve">- RS, na Av. </w:t>
      </w:r>
      <w:r>
        <w:rPr>
          <w:rFonts w:ascii="Arial" w:eastAsia="Times New Roman" w:hAnsi="Arial" w:cs="Arial"/>
          <w:color w:val="000000"/>
          <w:sz w:val="24"/>
          <w:szCs w:val="24"/>
          <w:lang w:eastAsia="pt-BR"/>
        </w:rPr>
        <w:t>Santa Rita</w:t>
      </w:r>
      <w:r w:rsidR="0097333A" w:rsidRPr="0097333A">
        <w:rPr>
          <w:rFonts w:ascii="Arial" w:eastAsia="Times New Roman" w:hAnsi="Arial" w:cs="Arial"/>
          <w:color w:val="000000"/>
          <w:sz w:val="24"/>
          <w:szCs w:val="24"/>
          <w:lang w:eastAsia="pt-BR"/>
        </w:rPr>
        <w:t xml:space="preserve">, nº </w:t>
      </w:r>
      <w:r>
        <w:rPr>
          <w:rFonts w:ascii="Arial" w:eastAsia="Times New Roman" w:hAnsi="Arial" w:cs="Arial"/>
          <w:color w:val="000000"/>
          <w:sz w:val="24"/>
          <w:szCs w:val="24"/>
          <w:lang w:eastAsia="pt-BR"/>
        </w:rPr>
        <w:t>171</w:t>
      </w:r>
      <w:r w:rsidR="0097333A" w:rsidRPr="0097333A">
        <w:rPr>
          <w:rFonts w:ascii="Arial" w:eastAsia="Times New Roman" w:hAnsi="Arial" w:cs="Arial"/>
          <w:color w:val="000000"/>
          <w:sz w:val="24"/>
          <w:szCs w:val="24"/>
          <w:lang w:eastAsia="pt-BR"/>
        </w:rPr>
        <w:t xml:space="preserve">, inscrita no CNPJ sob o nº </w:t>
      </w:r>
      <w:r>
        <w:rPr>
          <w:rFonts w:ascii="Arial" w:eastAsia="Times New Roman" w:hAnsi="Arial" w:cs="Arial"/>
          <w:color w:val="000000"/>
          <w:sz w:val="24"/>
          <w:szCs w:val="24"/>
          <w:lang w:eastAsia="pt-BR"/>
        </w:rPr>
        <w:t>44..280.226/0001-69</w:t>
      </w:r>
      <w:r w:rsidR="0097333A" w:rsidRPr="0097333A">
        <w:rPr>
          <w:rFonts w:ascii="Arial" w:eastAsia="Times New Roman" w:hAnsi="Arial" w:cs="Arial"/>
          <w:color w:val="000000"/>
          <w:sz w:val="24"/>
          <w:szCs w:val="24"/>
          <w:lang w:eastAsia="pt-BR"/>
        </w:rPr>
        <w:t>, torna público aos interessados os procedimentos a serem observados para a inscrição e seleção de candidatos à obtenção de Bolsas de Estudo para o período letivo de 2023</w:t>
      </w:r>
      <w:r>
        <w:rPr>
          <w:rFonts w:ascii="Arial" w:eastAsia="Times New Roman" w:hAnsi="Arial" w:cs="Arial"/>
          <w:color w:val="000000"/>
          <w:sz w:val="24"/>
          <w:szCs w:val="24"/>
          <w:lang w:eastAsia="pt-BR"/>
        </w:rPr>
        <w:t>, da Escola de Educação Infantil Notre Dame, na cidade de Nova Santa Rita.</w:t>
      </w:r>
    </w:p>
    <w:p w14:paraId="5C2B6879" w14:textId="24D73331" w:rsidR="0097333A" w:rsidRDefault="0097333A" w:rsidP="006944F6">
      <w:pPr>
        <w:spacing w:after="0" w:line="240" w:lineRule="auto"/>
        <w:jc w:val="both"/>
        <w:rPr>
          <w:rFonts w:ascii="Arial" w:eastAsia="Times New Roman" w:hAnsi="Arial" w:cs="Arial"/>
          <w:color w:val="000000"/>
          <w:sz w:val="24"/>
          <w:szCs w:val="24"/>
          <w:lang w:eastAsia="pt-BR"/>
        </w:rPr>
      </w:pPr>
    </w:p>
    <w:p w14:paraId="2F603A61"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19AC6306"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1 – DA CONCESSÃO DE BOLSAS DE ESTUDO</w:t>
      </w:r>
    </w:p>
    <w:p w14:paraId="055F911C"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E4E8DED" w14:textId="56FB6DE8"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xml:space="preserve">A concessão de Bolsas de Estudo </w:t>
      </w:r>
      <w:r w:rsidR="00C54D61">
        <w:rPr>
          <w:rFonts w:ascii="Arial" w:eastAsia="Times New Roman" w:hAnsi="Arial" w:cs="Arial"/>
          <w:color w:val="000000"/>
          <w:sz w:val="24"/>
          <w:szCs w:val="24"/>
          <w:lang w:eastAsia="pt-BR"/>
        </w:rPr>
        <w:t xml:space="preserve">atende a legislação vigente </w:t>
      </w:r>
      <w:r w:rsidR="00C54D61" w:rsidRPr="0097333A">
        <w:rPr>
          <w:rFonts w:ascii="Arial" w:eastAsia="Times New Roman" w:hAnsi="Arial" w:cs="Arial"/>
          <w:color w:val="000000"/>
          <w:sz w:val="24"/>
          <w:szCs w:val="24"/>
          <w:lang w:eastAsia="pt-BR"/>
        </w:rPr>
        <w:t>e</w:t>
      </w:r>
      <w:r w:rsidRPr="0097333A">
        <w:rPr>
          <w:rFonts w:ascii="Arial" w:eastAsia="Times New Roman" w:hAnsi="Arial" w:cs="Arial"/>
          <w:color w:val="000000"/>
          <w:sz w:val="24"/>
          <w:szCs w:val="24"/>
          <w:lang w:eastAsia="pt-BR"/>
        </w:rPr>
        <w:t xml:space="preserve"> tem por objetivo beneficiar estudantes que preenchem os requisitos constantes neste Edital.</w:t>
      </w:r>
    </w:p>
    <w:p w14:paraId="48EACD92" w14:textId="77777777" w:rsidR="00441EFB" w:rsidRPr="0097333A" w:rsidRDefault="00441EFB" w:rsidP="006944F6">
      <w:pPr>
        <w:spacing w:after="0" w:line="240" w:lineRule="auto"/>
        <w:jc w:val="both"/>
        <w:rPr>
          <w:rFonts w:ascii="Times New Roman" w:eastAsia="Times New Roman" w:hAnsi="Times New Roman" w:cs="Times New Roman"/>
          <w:sz w:val="24"/>
          <w:szCs w:val="24"/>
          <w:lang w:eastAsia="pt-BR"/>
        </w:rPr>
      </w:pPr>
    </w:p>
    <w:p w14:paraId="66A7A41F" w14:textId="7FB2492F" w:rsidR="0097333A" w:rsidRDefault="0097333A" w:rsidP="006944F6">
      <w:pPr>
        <w:numPr>
          <w:ilvl w:val="0"/>
          <w:numId w:val="2"/>
        </w:numPr>
        <w:spacing w:after="0" w:line="240" w:lineRule="auto"/>
        <w:ind w:left="360"/>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Este Edital segue as determinações legais vigentes e, em especial, a Lei Complementar n° 187/2021 e com base nas Políticas de Bolsas de Estudo d</w:t>
      </w:r>
      <w:r w:rsidR="00C54D61">
        <w:rPr>
          <w:rFonts w:ascii="Arial" w:eastAsia="Times New Roman" w:hAnsi="Arial" w:cs="Arial"/>
          <w:color w:val="000000"/>
          <w:sz w:val="24"/>
          <w:szCs w:val="24"/>
          <w:lang w:eastAsia="pt-BR"/>
        </w:rPr>
        <w:t xml:space="preserve">o Instituto Irmã Maria </w:t>
      </w:r>
      <w:proofErr w:type="spellStart"/>
      <w:r w:rsidR="00C54D61">
        <w:rPr>
          <w:rFonts w:ascii="Arial" w:eastAsia="Times New Roman" w:hAnsi="Arial" w:cs="Arial"/>
          <w:color w:val="000000"/>
          <w:sz w:val="24"/>
          <w:szCs w:val="24"/>
          <w:lang w:eastAsia="pt-BR"/>
        </w:rPr>
        <w:t>Aloysia</w:t>
      </w:r>
      <w:proofErr w:type="spellEnd"/>
    </w:p>
    <w:p w14:paraId="48D3F24D" w14:textId="77777777" w:rsidR="0097333A" w:rsidRPr="0097333A" w:rsidRDefault="0097333A" w:rsidP="006944F6">
      <w:pPr>
        <w:spacing w:after="0" w:line="240" w:lineRule="auto"/>
        <w:ind w:left="360"/>
        <w:jc w:val="both"/>
        <w:textAlignment w:val="baseline"/>
        <w:rPr>
          <w:rFonts w:ascii="Arial" w:eastAsia="Times New Roman" w:hAnsi="Arial" w:cs="Arial"/>
          <w:color w:val="000000"/>
          <w:sz w:val="24"/>
          <w:szCs w:val="24"/>
          <w:lang w:eastAsia="pt-BR"/>
        </w:rPr>
      </w:pPr>
    </w:p>
    <w:p w14:paraId="48503019" w14:textId="748CDCDE" w:rsidR="0097333A" w:rsidRDefault="0097333A" w:rsidP="006944F6">
      <w:pPr>
        <w:numPr>
          <w:ilvl w:val="0"/>
          <w:numId w:val="3"/>
        </w:numPr>
        <w:spacing w:after="0" w:line="240" w:lineRule="auto"/>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xml:space="preserve">Bolsa de Estudo Integral (100%) – cuja renda bruta familiar mensal </w:t>
      </w:r>
      <w:r w:rsidRPr="0097333A">
        <w:rPr>
          <w:rFonts w:ascii="Arial" w:eastAsia="Times New Roman" w:hAnsi="Arial" w:cs="Arial"/>
          <w:i/>
          <w:iCs/>
          <w:color w:val="000000"/>
          <w:sz w:val="24"/>
          <w:szCs w:val="24"/>
          <w:lang w:eastAsia="pt-BR"/>
        </w:rPr>
        <w:t>per capita</w:t>
      </w:r>
      <w:r w:rsidRPr="0097333A">
        <w:rPr>
          <w:rFonts w:ascii="Arial" w:eastAsia="Times New Roman" w:hAnsi="Arial" w:cs="Arial"/>
          <w:color w:val="000000"/>
          <w:sz w:val="24"/>
          <w:szCs w:val="24"/>
          <w:lang w:eastAsia="pt-BR"/>
        </w:rPr>
        <w:t xml:space="preserve"> não exceda o valor de 1 e ½ (um e meio) salário-mínimo;</w:t>
      </w:r>
    </w:p>
    <w:p w14:paraId="5B021401" w14:textId="77777777" w:rsidR="0097333A" w:rsidRPr="0097333A" w:rsidRDefault="0097333A" w:rsidP="006944F6">
      <w:pPr>
        <w:spacing w:after="0" w:line="240" w:lineRule="auto"/>
        <w:jc w:val="both"/>
        <w:textAlignment w:val="baseline"/>
        <w:rPr>
          <w:rFonts w:ascii="Arial" w:eastAsia="Times New Roman" w:hAnsi="Arial" w:cs="Arial"/>
          <w:color w:val="000000"/>
          <w:sz w:val="24"/>
          <w:szCs w:val="24"/>
          <w:lang w:eastAsia="pt-BR"/>
        </w:rPr>
      </w:pPr>
    </w:p>
    <w:p w14:paraId="47520C11" w14:textId="0603481F" w:rsidR="0097333A" w:rsidRDefault="0097333A" w:rsidP="006944F6">
      <w:pPr>
        <w:numPr>
          <w:ilvl w:val="0"/>
          <w:numId w:val="3"/>
        </w:numPr>
        <w:spacing w:after="0" w:line="240" w:lineRule="auto"/>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xml:space="preserve"> Bolsa de Estudo Parcial (50%) – cuja renda bruta mensal </w:t>
      </w:r>
      <w:r w:rsidRPr="0097333A">
        <w:rPr>
          <w:rFonts w:ascii="Arial" w:eastAsia="Times New Roman" w:hAnsi="Arial" w:cs="Arial"/>
          <w:i/>
          <w:iCs/>
          <w:color w:val="000000"/>
          <w:sz w:val="24"/>
          <w:szCs w:val="24"/>
          <w:lang w:eastAsia="pt-BR"/>
        </w:rPr>
        <w:t>per capita</w:t>
      </w:r>
      <w:r w:rsidRPr="0097333A">
        <w:rPr>
          <w:rFonts w:ascii="Arial" w:eastAsia="Times New Roman" w:hAnsi="Arial" w:cs="Arial"/>
          <w:color w:val="000000"/>
          <w:sz w:val="24"/>
          <w:szCs w:val="24"/>
          <w:lang w:eastAsia="pt-BR"/>
        </w:rPr>
        <w:t xml:space="preserve"> não exceda o valor de 3 (três) salários-mínimos.</w:t>
      </w:r>
    </w:p>
    <w:p w14:paraId="6027C57F" w14:textId="77777777" w:rsidR="0097333A" w:rsidRDefault="0097333A" w:rsidP="006944F6">
      <w:pPr>
        <w:pStyle w:val="PargrafodaLista"/>
        <w:spacing w:line="240" w:lineRule="auto"/>
        <w:rPr>
          <w:rFonts w:ascii="Arial" w:eastAsia="Times New Roman" w:hAnsi="Arial" w:cs="Arial"/>
          <w:color w:val="000000"/>
          <w:sz w:val="24"/>
          <w:szCs w:val="24"/>
          <w:lang w:eastAsia="pt-BR"/>
        </w:rPr>
      </w:pPr>
    </w:p>
    <w:p w14:paraId="31A5D1FA" w14:textId="13B5BA18" w:rsidR="0097333A" w:rsidRPr="0097333A" w:rsidRDefault="0097333A" w:rsidP="00441EFB">
      <w:pPr>
        <w:numPr>
          <w:ilvl w:val="0"/>
          <w:numId w:val="4"/>
        </w:numPr>
        <w:spacing w:after="0" w:line="240" w:lineRule="auto"/>
        <w:ind w:left="360" w:hanging="360"/>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xml:space="preserve"> As Bolsas de Estudo destinam-se aos interessados </w:t>
      </w:r>
      <w:r w:rsidR="00C54D61">
        <w:rPr>
          <w:rFonts w:ascii="Arial" w:eastAsia="Times New Roman" w:hAnsi="Arial" w:cs="Arial"/>
          <w:color w:val="000000"/>
          <w:sz w:val="24"/>
          <w:szCs w:val="24"/>
          <w:lang w:eastAsia="pt-BR"/>
        </w:rPr>
        <w:t>da</w:t>
      </w:r>
      <w:r w:rsidRPr="0097333A">
        <w:rPr>
          <w:rFonts w:ascii="Arial" w:eastAsia="Times New Roman" w:hAnsi="Arial" w:cs="Arial"/>
          <w:color w:val="000000"/>
          <w:sz w:val="24"/>
          <w:szCs w:val="24"/>
          <w:lang w:eastAsia="pt-BR"/>
        </w:rPr>
        <w:t xml:space="preserve"> </w:t>
      </w:r>
      <w:r w:rsidRPr="0043005D">
        <w:rPr>
          <w:rFonts w:ascii="Arial" w:eastAsia="Times New Roman" w:hAnsi="Arial" w:cs="Arial"/>
          <w:b/>
          <w:bCs/>
          <w:color w:val="000000"/>
          <w:sz w:val="24"/>
          <w:szCs w:val="24"/>
          <w:lang w:eastAsia="pt-BR"/>
        </w:rPr>
        <w:t>Educação Infantil,</w:t>
      </w:r>
      <w:r w:rsidR="00C54D61" w:rsidRPr="0043005D">
        <w:rPr>
          <w:rFonts w:ascii="Arial" w:eastAsia="Times New Roman" w:hAnsi="Arial" w:cs="Arial"/>
          <w:b/>
          <w:bCs/>
          <w:color w:val="000000"/>
          <w:sz w:val="24"/>
          <w:szCs w:val="24"/>
          <w:lang w:eastAsia="pt-BR"/>
        </w:rPr>
        <w:t xml:space="preserve"> Pré I e Pré II</w:t>
      </w:r>
      <w:r w:rsidR="00C54D61">
        <w:rPr>
          <w:rFonts w:ascii="Arial" w:eastAsia="Times New Roman" w:hAnsi="Arial" w:cs="Arial"/>
          <w:color w:val="000000"/>
          <w:sz w:val="24"/>
          <w:szCs w:val="24"/>
          <w:lang w:eastAsia="pt-BR"/>
        </w:rPr>
        <w:t>,</w:t>
      </w:r>
      <w:r w:rsidRPr="0097333A">
        <w:rPr>
          <w:rFonts w:ascii="Arial" w:eastAsia="Times New Roman" w:hAnsi="Arial" w:cs="Arial"/>
          <w:color w:val="000000"/>
          <w:sz w:val="24"/>
          <w:szCs w:val="24"/>
          <w:lang w:eastAsia="pt-BR"/>
        </w:rPr>
        <w:t xml:space="preserve"> no estabelecimento de ensino,</w:t>
      </w:r>
      <w:r w:rsidR="00C54D61">
        <w:rPr>
          <w:rFonts w:ascii="Arial" w:eastAsia="Times New Roman" w:hAnsi="Arial" w:cs="Arial"/>
          <w:color w:val="000000"/>
          <w:sz w:val="24"/>
          <w:szCs w:val="24"/>
          <w:lang w:eastAsia="pt-BR"/>
        </w:rPr>
        <w:t xml:space="preserve"> Escola Notre Dame,</w:t>
      </w:r>
      <w:r w:rsidRPr="0097333A">
        <w:rPr>
          <w:rFonts w:ascii="Arial" w:eastAsia="Times New Roman" w:hAnsi="Arial" w:cs="Arial"/>
          <w:color w:val="000000"/>
          <w:sz w:val="24"/>
          <w:szCs w:val="24"/>
          <w:lang w:eastAsia="pt-BR"/>
        </w:rPr>
        <w:t xml:space="preserve"> desde que preencham os requisitos constantes neste Edital e encaminhem, no respectivo prazo, a documentação exigida.</w:t>
      </w:r>
      <w:r w:rsidRPr="0097333A">
        <w:rPr>
          <w:rFonts w:ascii="Arial" w:eastAsia="Times New Roman" w:hAnsi="Arial" w:cs="Arial"/>
          <w:b/>
          <w:bCs/>
          <w:color w:val="000000"/>
          <w:sz w:val="24"/>
          <w:szCs w:val="24"/>
          <w:lang w:eastAsia="pt-BR"/>
        </w:rPr>
        <w:t> </w:t>
      </w:r>
    </w:p>
    <w:p w14:paraId="41752994"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1EBEAEFA" w14:textId="77777777" w:rsidR="006944F6" w:rsidRDefault="006944F6" w:rsidP="00CE1C3C">
      <w:pPr>
        <w:spacing w:after="0" w:line="240" w:lineRule="auto"/>
        <w:jc w:val="both"/>
        <w:rPr>
          <w:rFonts w:ascii="Arial" w:eastAsia="Times New Roman" w:hAnsi="Arial" w:cs="Arial"/>
          <w:b/>
          <w:bCs/>
          <w:color w:val="000000"/>
          <w:sz w:val="24"/>
          <w:szCs w:val="24"/>
          <w:lang w:eastAsia="pt-BR"/>
        </w:rPr>
      </w:pPr>
    </w:p>
    <w:p w14:paraId="46C8F0BA" w14:textId="39DE430A" w:rsidR="0097333A" w:rsidRDefault="0097333A" w:rsidP="006944F6">
      <w:pPr>
        <w:spacing w:after="0" w:line="240" w:lineRule="auto"/>
        <w:jc w:val="both"/>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2- DO PRAZO</w:t>
      </w:r>
    </w:p>
    <w:p w14:paraId="07959578" w14:textId="1093E1C1" w:rsidR="0097333A" w:rsidRDefault="0097333A" w:rsidP="006944F6">
      <w:pPr>
        <w:spacing w:after="0" w:line="240" w:lineRule="auto"/>
        <w:jc w:val="both"/>
        <w:rPr>
          <w:rFonts w:ascii="Arial" w:eastAsia="Times New Roman" w:hAnsi="Arial" w:cs="Arial"/>
          <w:b/>
          <w:bCs/>
          <w:color w:val="000000"/>
          <w:sz w:val="24"/>
          <w:szCs w:val="24"/>
          <w:lang w:eastAsia="pt-BR"/>
        </w:rPr>
      </w:pPr>
    </w:p>
    <w:p w14:paraId="000A8190" w14:textId="0CCF15B9"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 xml:space="preserve">A Bolsa de Estudo concedida nos termos deste Edital, terá validade limitada ao ano letivo de 2023. Visa proporcionar acesso à Educação </w:t>
      </w:r>
      <w:r w:rsidR="004C2C46">
        <w:rPr>
          <w:rFonts w:ascii="Arial" w:eastAsia="Times New Roman" w:hAnsi="Arial" w:cs="Arial"/>
          <w:color w:val="000000"/>
          <w:sz w:val="24"/>
          <w:szCs w:val="24"/>
          <w:lang w:eastAsia="pt-BR"/>
        </w:rPr>
        <w:t>Infantil</w:t>
      </w:r>
      <w:r w:rsidRPr="0097333A">
        <w:rPr>
          <w:rFonts w:ascii="Arial" w:eastAsia="Times New Roman" w:hAnsi="Arial" w:cs="Arial"/>
          <w:color w:val="000000"/>
          <w:sz w:val="24"/>
          <w:szCs w:val="24"/>
          <w:lang w:eastAsia="pt-BR"/>
        </w:rPr>
        <w:t>, na modalidade presencial ou híbrida e abrangerá a anuidade escolar somente para o período regular, não englobando as atividades extracurriculares e/ou o período Integral. </w:t>
      </w:r>
    </w:p>
    <w:p w14:paraId="2E192DC8"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p>
    <w:p w14:paraId="16FE1B8A" w14:textId="5C86C89F" w:rsidR="0097333A" w:rsidRPr="00760EF3" w:rsidRDefault="0097333A" w:rsidP="006944F6">
      <w:pPr>
        <w:spacing w:after="0" w:line="240" w:lineRule="auto"/>
        <w:jc w:val="both"/>
        <w:rPr>
          <w:rFonts w:ascii="Times New Roman" w:eastAsia="Times New Roman" w:hAnsi="Times New Roman" w:cs="Times New Roman"/>
          <w:color w:val="000000" w:themeColor="text1"/>
          <w:sz w:val="24"/>
          <w:szCs w:val="24"/>
          <w:lang w:eastAsia="pt-BR"/>
        </w:rPr>
      </w:pPr>
      <w:r w:rsidRPr="0097333A">
        <w:rPr>
          <w:rFonts w:ascii="Arial" w:eastAsia="Times New Roman" w:hAnsi="Arial" w:cs="Arial"/>
          <w:color w:val="000000"/>
          <w:sz w:val="24"/>
          <w:szCs w:val="24"/>
          <w:lang w:eastAsia="pt-BR"/>
        </w:rPr>
        <w:t xml:space="preserve">O prazo para a entrega da documentação exigida vai </w:t>
      </w:r>
      <w:r w:rsidRPr="00760EF3">
        <w:rPr>
          <w:rFonts w:ascii="Arial" w:eastAsia="Times New Roman" w:hAnsi="Arial" w:cs="Arial"/>
          <w:color w:val="000000" w:themeColor="text1"/>
          <w:sz w:val="24"/>
          <w:szCs w:val="24"/>
          <w:lang w:eastAsia="pt-BR"/>
        </w:rPr>
        <w:t xml:space="preserve">de </w:t>
      </w:r>
      <w:r w:rsidR="00BE1447" w:rsidRPr="00A55940">
        <w:rPr>
          <w:rFonts w:ascii="Arial" w:eastAsia="Times New Roman" w:hAnsi="Arial" w:cs="Arial"/>
          <w:color w:val="000000" w:themeColor="text1"/>
          <w:sz w:val="24"/>
          <w:szCs w:val="24"/>
          <w:lang w:eastAsia="pt-BR"/>
        </w:rPr>
        <w:t>17</w:t>
      </w:r>
      <w:r w:rsidRPr="00A55940">
        <w:rPr>
          <w:rFonts w:ascii="Arial" w:eastAsia="Times New Roman" w:hAnsi="Arial" w:cs="Arial"/>
          <w:color w:val="000000" w:themeColor="text1"/>
          <w:sz w:val="24"/>
          <w:szCs w:val="24"/>
          <w:lang w:eastAsia="pt-BR"/>
        </w:rPr>
        <w:t xml:space="preserve"> </w:t>
      </w:r>
      <w:r w:rsidR="00C84C17">
        <w:rPr>
          <w:rFonts w:ascii="Arial" w:eastAsia="Times New Roman" w:hAnsi="Arial" w:cs="Arial"/>
          <w:color w:val="000000" w:themeColor="text1"/>
          <w:sz w:val="24"/>
          <w:szCs w:val="24"/>
          <w:lang w:eastAsia="pt-BR"/>
        </w:rPr>
        <w:t>de janeiro a 10</w:t>
      </w:r>
      <w:r w:rsidR="004C2C46" w:rsidRPr="00A55940">
        <w:rPr>
          <w:rFonts w:ascii="Arial" w:eastAsia="Times New Roman" w:hAnsi="Arial" w:cs="Arial"/>
          <w:color w:val="000000" w:themeColor="text1"/>
          <w:sz w:val="24"/>
          <w:szCs w:val="24"/>
          <w:lang w:eastAsia="pt-BR"/>
        </w:rPr>
        <w:t xml:space="preserve"> </w:t>
      </w:r>
      <w:r w:rsidRPr="00A55940">
        <w:rPr>
          <w:rFonts w:ascii="Arial" w:eastAsia="Times New Roman" w:hAnsi="Arial" w:cs="Arial"/>
          <w:color w:val="000000" w:themeColor="text1"/>
          <w:sz w:val="24"/>
          <w:szCs w:val="24"/>
          <w:lang w:eastAsia="pt-BR"/>
        </w:rPr>
        <w:t xml:space="preserve">de </w:t>
      </w:r>
      <w:r w:rsidR="00C84C17">
        <w:rPr>
          <w:rFonts w:ascii="Arial" w:eastAsia="Times New Roman" w:hAnsi="Arial" w:cs="Arial"/>
          <w:color w:val="000000" w:themeColor="text1"/>
          <w:sz w:val="24"/>
          <w:szCs w:val="24"/>
          <w:lang w:eastAsia="pt-BR"/>
        </w:rPr>
        <w:t>fevereiro</w:t>
      </w:r>
      <w:r w:rsidR="00CD61C7" w:rsidRPr="00A55940">
        <w:rPr>
          <w:rFonts w:ascii="Arial" w:eastAsia="Times New Roman" w:hAnsi="Arial" w:cs="Arial"/>
          <w:color w:val="000000" w:themeColor="text1"/>
          <w:sz w:val="24"/>
          <w:szCs w:val="24"/>
          <w:lang w:eastAsia="pt-BR"/>
        </w:rPr>
        <w:t xml:space="preserve"> de</w:t>
      </w:r>
      <w:r w:rsidR="00BE7DEC" w:rsidRPr="00A55940">
        <w:rPr>
          <w:rFonts w:ascii="Arial" w:eastAsia="Times New Roman" w:hAnsi="Arial" w:cs="Arial"/>
          <w:color w:val="000000" w:themeColor="text1"/>
          <w:sz w:val="24"/>
          <w:szCs w:val="24"/>
          <w:lang w:eastAsia="pt-BR"/>
        </w:rPr>
        <w:t xml:space="preserve"> </w:t>
      </w:r>
      <w:r w:rsidR="004C2C46" w:rsidRPr="00A55940">
        <w:rPr>
          <w:rFonts w:ascii="Arial" w:eastAsia="Times New Roman" w:hAnsi="Arial" w:cs="Arial"/>
          <w:color w:val="000000" w:themeColor="text1"/>
          <w:sz w:val="24"/>
          <w:szCs w:val="24"/>
          <w:lang w:eastAsia="pt-BR"/>
        </w:rPr>
        <w:t>202</w:t>
      </w:r>
      <w:r w:rsidR="00D10A60" w:rsidRPr="00A55940">
        <w:rPr>
          <w:rFonts w:ascii="Arial" w:eastAsia="Times New Roman" w:hAnsi="Arial" w:cs="Arial"/>
          <w:color w:val="000000" w:themeColor="text1"/>
          <w:sz w:val="24"/>
          <w:szCs w:val="24"/>
          <w:lang w:eastAsia="pt-BR"/>
        </w:rPr>
        <w:t>3</w:t>
      </w:r>
      <w:r w:rsidRPr="00A55940">
        <w:rPr>
          <w:rFonts w:ascii="Arial" w:eastAsia="Times New Roman" w:hAnsi="Arial" w:cs="Arial"/>
          <w:color w:val="000000" w:themeColor="text1"/>
          <w:sz w:val="24"/>
          <w:szCs w:val="24"/>
          <w:lang w:eastAsia="pt-BR"/>
        </w:rPr>
        <w:t>, até às 17h30min.</w:t>
      </w:r>
      <w:r w:rsidRPr="00760EF3">
        <w:rPr>
          <w:rFonts w:ascii="Arial" w:eastAsia="Times New Roman" w:hAnsi="Arial" w:cs="Arial"/>
          <w:color w:val="000000" w:themeColor="text1"/>
          <w:sz w:val="24"/>
          <w:szCs w:val="24"/>
          <w:lang w:eastAsia="pt-BR"/>
        </w:rPr>
        <w:t> </w:t>
      </w:r>
    </w:p>
    <w:p w14:paraId="2D7341FE" w14:textId="77777777" w:rsidR="0097333A" w:rsidRPr="00760EF3" w:rsidRDefault="0097333A" w:rsidP="006944F6">
      <w:pPr>
        <w:spacing w:after="0" w:line="240" w:lineRule="auto"/>
        <w:rPr>
          <w:rFonts w:ascii="Times New Roman" w:eastAsia="Times New Roman" w:hAnsi="Times New Roman" w:cs="Times New Roman"/>
          <w:color w:val="000000" w:themeColor="text1"/>
          <w:sz w:val="24"/>
          <w:szCs w:val="24"/>
          <w:lang w:eastAsia="pt-BR"/>
        </w:rPr>
      </w:pPr>
    </w:p>
    <w:p w14:paraId="39B78457"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Não ocorrendo a entrega da documentação, no prazo estabelecido, o candidato será excluído automaticamente do processo seletivo.</w:t>
      </w:r>
    </w:p>
    <w:p w14:paraId="505CD9FE"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p>
    <w:p w14:paraId="1523BDB1" w14:textId="789AF7C3" w:rsidR="0097333A" w:rsidRDefault="0097333A" w:rsidP="006944F6">
      <w:pPr>
        <w:spacing w:after="0" w:line="240" w:lineRule="auto"/>
        <w:jc w:val="both"/>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lastRenderedPageBreak/>
        <w:t>3 - DOS CRITÉRIOS DE INSCRIÇÃO E DE SELEÇÃO </w:t>
      </w:r>
    </w:p>
    <w:p w14:paraId="6C1FFC6F" w14:textId="77777777" w:rsidR="00CD3EA1" w:rsidRPr="0097333A" w:rsidRDefault="00CD3EA1" w:rsidP="006944F6">
      <w:pPr>
        <w:spacing w:after="0" w:line="240" w:lineRule="auto"/>
        <w:jc w:val="both"/>
        <w:rPr>
          <w:rFonts w:ascii="Times New Roman" w:eastAsia="Times New Roman" w:hAnsi="Times New Roman" w:cs="Times New Roman"/>
          <w:sz w:val="24"/>
          <w:szCs w:val="24"/>
          <w:lang w:eastAsia="pt-BR"/>
        </w:rPr>
      </w:pPr>
    </w:p>
    <w:p w14:paraId="4B6727B8" w14:textId="70F0D1B8"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Para concorrer a Bolsa de Estudos, o(a) candidato(a) deverá atender plenamente as condições deste Edital: </w:t>
      </w:r>
    </w:p>
    <w:p w14:paraId="61AA8211" w14:textId="77777777" w:rsidR="00D935B0" w:rsidRPr="00760EF3" w:rsidRDefault="00D935B0" w:rsidP="006944F6">
      <w:pPr>
        <w:spacing w:after="0" w:line="240" w:lineRule="auto"/>
        <w:jc w:val="both"/>
        <w:rPr>
          <w:rFonts w:ascii="Arial" w:eastAsia="Times New Roman" w:hAnsi="Arial" w:cs="Arial"/>
          <w:color w:val="000000" w:themeColor="text1"/>
          <w:sz w:val="24"/>
          <w:szCs w:val="24"/>
          <w:lang w:eastAsia="pt-BR"/>
        </w:rPr>
      </w:pPr>
    </w:p>
    <w:p w14:paraId="5214543F" w14:textId="168E1D7B" w:rsidR="00D935B0" w:rsidRPr="00760EF3" w:rsidRDefault="00D935B0" w:rsidP="006944F6">
      <w:pPr>
        <w:pStyle w:val="NormalWeb"/>
        <w:spacing w:before="0" w:beforeAutospacing="0" w:after="0" w:afterAutospacing="0"/>
        <w:jc w:val="both"/>
        <w:rPr>
          <w:color w:val="000000" w:themeColor="text1"/>
        </w:rPr>
      </w:pPr>
      <w:r w:rsidRPr="00760EF3">
        <w:rPr>
          <w:rFonts w:ascii="Arial" w:hAnsi="Arial" w:cs="Arial"/>
          <w:color w:val="000000" w:themeColor="text1"/>
        </w:rPr>
        <w:t>3.1 Pré cadastro</w:t>
      </w:r>
      <w:r w:rsidR="00760EF3" w:rsidRPr="00760EF3">
        <w:rPr>
          <w:rFonts w:ascii="Arial" w:hAnsi="Arial" w:cs="Arial"/>
          <w:color w:val="000000" w:themeColor="text1"/>
        </w:rPr>
        <w:t xml:space="preserve"> junto à Secretaria da unidade de ensino</w:t>
      </w:r>
      <w:r w:rsidRPr="00760EF3">
        <w:rPr>
          <w:rFonts w:ascii="Arial" w:hAnsi="Arial" w:cs="Arial"/>
          <w:color w:val="000000" w:themeColor="text1"/>
        </w:rPr>
        <w:t xml:space="preserve"> para gerar o login e senha</w:t>
      </w:r>
      <w:r w:rsidR="00760EF3" w:rsidRPr="00760EF3">
        <w:rPr>
          <w:rFonts w:ascii="Arial" w:hAnsi="Arial" w:cs="Arial"/>
          <w:color w:val="000000" w:themeColor="text1"/>
        </w:rPr>
        <w:t>, o</w:t>
      </w:r>
      <w:r w:rsidRPr="00760EF3">
        <w:rPr>
          <w:rFonts w:ascii="Arial" w:hAnsi="Arial" w:cs="Arial"/>
          <w:color w:val="000000" w:themeColor="text1"/>
        </w:rPr>
        <w:t xml:space="preserve"> </w:t>
      </w:r>
      <w:r w:rsidR="00760EF3" w:rsidRPr="00760EF3">
        <w:rPr>
          <w:rFonts w:ascii="Arial" w:hAnsi="Arial" w:cs="Arial"/>
          <w:color w:val="000000" w:themeColor="text1"/>
        </w:rPr>
        <w:t>que</w:t>
      </w:r>
      <w:r w:rsidRPr="00760EF3">
        <w:rPr>
          <w:rFonts w:ascii="Arial" w:hAnsi="Arial" w:cs="Arial"/>
          <w:color w:val="000000" w:themeColor="text1"/>
        </w:rPr>
        <w:t xml:space="preserve"> </w:t>
      </w:r>
      <w:r w:rsidR="00760EF3" w:rsidRPr="00760EF3">
        <w:rPr>
          <w:rFonts w:ascii="Arial" w:hAnsi="Arial" w:cs="Arial"/>
          <w:color w:val="000000" w:themeColor="text1"/>
        </w:rPr>
        <w:t>dará</w:t>
      </w:r>
      <w:r w:rsidRPr="00760EF3">
        <w:rPr>
          <w:rFonts w:ascii="Arial" w:hAnsi="Arial" w:cs="Arial"/>
          <w:color w:val="000000" w:themeColor="text1"/>
        </w:rPr>
        <w:t xml:space="preserve"> acesso ao portal do aluno para preenchimento de cadastros e anexar documentação exigida.</w:t>
      </w:r>
    </w:p>
    <w:p w14:paraId="497C8983" w14:textId="77777777" w:rsidR="00D935B0" w:rsidRPr="00760EF3" w:rsidRDefault="00D935B0" w:rsidP="006944F6">
      <w:pPr>
        <w:spacing w:after="0" w:line="240" w:lineRule="auto"/>
        <w:jc w:val="both"/>
        <w:rPr>
          <w:rFonts w:ascii="Times New Roman" w:eastAsia="Times New Roman" w:hAnsi="Times New Roman" w:cs="Times New Roman"/>
          <w:color w:val="000000" w:themeColor="text1"/>
          <w:sz w:val="24"/>
          <w:szCs w:val="24"/>
          <w:lang w:eastAsia="pt-BR"/>
        </w:rPr>
      </w:pPr>
    </w:p>
    <w:p w14:paraId="06BC7EAB" w14:textId="77777777" w:rsidR="00D935B0" w:rsidRPr="00760EF3" w:rsidRDefault="00D935B0" w:rsidP="006944F6">
      <w:pPr>
        <w:pStyle w:val="NormalWeb"/>
        <w:spacing w:before="0" w:beforeAutospacing="0" w:after="0" w:afterAutospacing="0"/>
        <w:jc w:val="both"/>
        <w:rPr>
          <w:color w:val="000000" w:themeColor="text1"/>
        </w:rPr>
      </w:pPr>
      <w:r w:rsidRPr="00760EF3">
        <w:rPr>
          <w:rFonts w:ascii="Arial" w:hAnsi="Arial" w:cs="Arial"/>
          <w:color w:val="000000" w:themeColor="text1"/>
        </w:rPr>
        <w:t>3.2 Preenchimento da Ficha Socioeconômica e envio da documentação solicitada no portal ND.</w:t>
      </w:r>
    </w:p>
    <w:p w14:paraId="35930269" w14:textId="77777777" w:rsidR="00D935B0" w:rsidRPr="0097333A" w:rsidRDefault="00D935B0" w:rsidP="006944F6">
      <w:pPr>
        <w:spacing w:after="0" w:line="240" w:lineRule="auto"/>
        <w:jc w:val="both"/>
        <w:rPr>
          <w:rFonts w:ascii="Times New Roman" w:eastAsia="Times New Roman" w:hAnsi="Times New Roman" w:cs="Times New Roman"/>
          <w:color w:val="FF0000"/>
          <w:sz w:val="24"/>
          <w:szCs w:val="24"/>
          <w:lang w:eastAsia="pt-BR"/>
        </w:rPr>
      </w:pPr>
    </w:p>
    <w:p w14:paraId="7098045C" w14:textId="67126358" w:rsidR="0097333A" w:rsidRDefault="0097333A" w:rsidP="006944F6">
      <w:pPr>
        <w:spacing w:after="0" w:line="240" w:lineRule="auto"/>
        <w:jc w:val="both"/>
        <w:rPr>
          <w:rFonts w:ascii="Arial" w:eastAsia="Times New Roman" w:hAnsi="Arial" w:cs="Arial"/>
          <w:color w:val="000000"/>
          <w:sz w:val="24"/>
          <w:szCs w:val="24"/>
          <w:lang w:eastAsia="pt-BR"/>
        </w:rPr>
      </w:pPr>
      <w:r w:rsidRPr="00D164EA">
        <w:rPr>
          <w:rFonts w:ascii="Arial" w:eastAsia="Times New Roman" w:hAnsi="Arial" w:cs="Arial"/>
          <w:color w:val="000000"/>
          <w:sz w:val="24"/>
          <w:szCs w:val="24"/>
          <w:lang w:eastAsia="pt-BR"/>
        </w:rPr>
        <w:t>3.2</w:t>
      </w:r>
      <w:r w:rsidRPr="0097333A">
        <w:rPr>
          <w:rFonts w:ascii="Arial" w:eastAsia="Times New Roman" w:hAnsi="Arial" w:cs="Arial"/>
          <w:color w:val="000000"/>
          <w:sz w:val="24"/>
          <w:szCs w:val="24"/>
          <w:lang w:eastAsia="pt-BR"/>
        </w:rPr>
        <w:t xml:space="preserve"> O processo de seleção dos(as) alunos(as) bolsistas será realizado segundo o perfil socioeconômico do grupo familiar, condicionando-se ao cumprimento estabelecido na Lei 187</w:t>
      </w:r>
      <w:r w:rsidR="00DE4A44">
        <w:rPr>
          <w:rFonts w:ascii="Arial" w:eastAsia="Times New Roman" w:hAnsi="Arial" w:cs="Arial"/>
          <w:color w:val="000000"/>
          <w:sz w:val="24"/>
          <w:szCs w:val="24"/>
          <w:lang w:eastAsia="pt-BR"/>
        </w:rPr>
        <w:t>,</w:t>
      </w:r>
      <w:r w:rsidRPr="0097333A">
        <w:rPr>
          <w:rFonts w:ascii="Arial" w:eastAsia="Times New Roman" w:hAnsi="Arial" w:cs="Arial"/>
          <w:color w:val="000000"/>
          <w:sz w:val="24"/>
          <w:szCs w:val="24"/>
          <w:lang w:eastAsia="pt-BR"/>
        </w:rPr>
        <w:t xml:space="preserve"> de 16 de dezembro de 2021;</w:t>
      </w:r>
    </w:p>
    <w:p w14:paraId="477A0574" w14:textId="0486C3E2" w:rsidR="00C91208" w:rsidRDefault="00C91208" w:rsidP="006944F6">
      <w:pPr>
        <w:spacing w:after="0" w:line="240" w:lineRule="auto"/>
        <w:jc w:val="both"/>
        <w:rPr>
          <w:rFonts w:ascii="Arial" w:eastAsia="Times New Roman" w:hAnsi="Arial" w:cs="Arial"/>
          <w:color w:val="000000"/>
          <w:sz w:val="24"/>
          <w:szCs w:val="24"/>
          <w:lang w:eastAsia="pt-BR"/>
        </w:rPr>
      </w:pPr>
      <w:r w:rsidRPr="00E4133D">
        <w:rPr>
          <w:rFonts w:ascii="Arial" w:eastAsia="Times New Roman" w:hAnsi="Arial" w:cs="Arial"/>
          <w:color w:val="000000"/>
          <w:sz w:val="24"/>
          <w:szCs w:val="24"/>
          <w:lang w:eastAsia="pt-BR"/>
        </w:rPr>
        <w:t>3.3 – Entrevista com o setor pedagógic</w:t>
      </w:r>
      <w:r w:rsidR="008C0505" w:rsidRPr="00E4133D">
        <w:rPr>
          <w:rFonts w:ascii="Arial" w:eastAsia="Times New Roman" w:hAnsi="Arial" w:cs="Arial"/>
          <w:color w:val="000000"/>
          <w:sz w:val="24"/>
          <w:szCs w:val="24"/>
          <w:lang w:eastAsia="pt-BR"/>
        </w:rPr>
        <w:t>o</w:t>
      </w:r>
      <w:r w:rsidR="00E4133D" w:rsidRPr="00E4133D">
        <w:rPr>
          <w:rFonts w:ascii="Arial" w:eastAsia="Times New Roman" w:hAnsi="Arial" w:cs="Arial"/>
          <w:color w:val="000000"/>
          <w:sz w:val="24"/>
          <w:szCs w:val="24"/>
          <w:lang w:eastAsia="pt-BR"/>
        </w:rPr>
        <w:t xml:space="preserve"> </w:t>
      </w:r>
      <w:r w:rsidR="00BE7DEC">
        <w:rPr>
          <w:rFonts w:ascii="Arial" w:eastAsia="Times New Roman" w:hAnsi="Arial" w:cs="Arial"/>
          <w:color w:val="000000"/>
          <w:sz w:val="24"/>
          <w:szCs w:val="24"/>
          <w:lang w:eastAsia="pt-BR"/>
        </w:rPr>
        <w:t xml:space="preserve">da </w:t>
      </w:r>
      <w:r w:rsidR="00E4133D" w:rsidRPr="00E4133D">
        <w:rPr>
          <w:rFonts w:ascii="Arial" w:eastAsia="Times New Roman" w:hAnsi="Arial" w:cs="Arial"/>
          <w:color w:val="000000"/>
          <w:sz w:val="24"/>
          <w:szCs w:val="24"/>
          <w:lang w:eastAsia="pt-BR"/>
        </w:rPr>
        <w:t>unidade onde fez a inscrição.</w:t>
      </w:r>
    </w:p>
    <w:p w14:paraId="354C31F6" w14:textId="452EFB9E" w:rsidR="00D935B0" w:rsidRPr="0097333A" w:rsidRDefault="00CD61C7" w:rsidP="006944F6">
      <w:pPr>
        <w:spacing w:after="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p>
    <w:p w14:paraId="0B1EFF39"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F31D81E"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4 – CONDIÇÕES IMPEDITIVAS DA CONCESSÃO E MANUTENÇÃO DA BOLSA DE ESTUDOS </w:t>
      </w:r>
    </w:p>
    <w:p w14:paraId="763CC964"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15070102" w14:textId="555A6D6F"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4.1</w:t>
      </w:r>
      <w:r w:rsidRPr="0097333A">
        <w:rPr>
          <w:rFonts w:ascii="Arial" w:eastAsia="Times New Roman" w:hAnsi="Arial" w:cs="Arial"/>
          <w:color w:val="000000"/>
          <w:sz w:val="24"/>
          <w:szCs w:val="24"/>
          <w:lang w:eastAsia="pt-BR"/>
        </w:rPr>
        <w:t xml:space="preserve"> Omitir ou faltar documentos comprobatórios, adulterações e ou evidência de fraude;</w:t>
      </w:r>
    </w:p>
    <w:p w14:paraId="09251CBC" w14:textId="77777777" w:rsidR="008120CF" w:rsidRPr="0097333A" w:rsidRDefault="008120CF" w:rsidP="006944F6">
      <w:pPr>
        <w:spacing w:after="0" w:line="240" w:lineRule="auto"/>
        <w:jc w:val="both"/>
        <w:rPr>
          <w:rFonts w:ascii="Times New Roman" w:eastAsia="Times New Roman" w:hAnsi="Times New Roman" w:cs="Times New Roman"/>
          <w:sz w:val="24"/>
          <w:szCs w:val="24"/>
          <w:lang w:eastAsia="pt-BR"/>
        </w:rPr>
      </w:pPr>
    </w:p>
    <w:p w14:paraId="48BE70FC" w14:textId="6FCC10DD"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4.2</w:t>
      </w:r>
      <w:r w:rsidRPr="0097333A">
        <w:rPr>
          <w:rFonts w:ascii="Arial" w:eastAsia="Times New Roman" w:hAnsi="Arial" w:cs="Arial"/>
          <w:color w:val="000000"/>
          <w:sz w:val="24"/>
          <w:szCs w:val="24"/>
          <w:lang w:eastAsia="pt-BR"/>
        </w:rPr>
        <w:t xml:space="preserve"> Possuir no grupo familiar renda bruta mensal </w:t>
      </w:r>
      <w:r w:rsidRPr="0097333A">
        <w:rPr>
          <w:rFonts w:ascii="Arial" w:eastAsia="Times New Roman" w:hAnsi="Arial" w:cs="Arial"/>
          <w:i/>
          <w:iCs/>
          <w:color w:val="000000"/>
          <w:sz w:val="24"/>
          <w:szCs w:val="24"/>
          <w:lang w:eastAsia="pt-BR"/>
        </w:rPr>
        <w:t>per capita</w:t>
      </w:r>
      <w:r w:rsidRPr="0097333A">
        <w:rPr>
          <w:rFonts w:ascii="Arial" w:eastAsia="Times New Roman" w:hAnsi="Arial" w:cs="Arial"/>
          <w:color w:val="000000"/>
          <w:sz w:val="24"/>
          <w:szCs w:val="24"/>
          <w:lang w:eastAsia="pt-BR"/>
        </w:rPr>
        <w:t xml:space="preserve"> superior a 03 (três) salários-mínimos; </w:t>
      </w:r>
    </w:p>
    <w:p w14:paraId="02AFF3D0" w14:textId="77777777" w:rsidR="008120CF" w:rsidRPr="0097333A" w:rsidRDefault="008120CF" w:rsidP="006944F6">
      <w:pPr>
        <w:spacing w:after="0" w:line="240" w:lineRule="auto"/>
        <w:jc w:val="both"/>
        <w:rPr>
          <w:rFonts w:ascii="Times New Roman" w:eastAsia="Times New Roman" w:hAnsi="Times New Roman" w:cs="Times New Roman"/>
          <w:sz w:val="24"/>
          <w:szCs w:val="24"/>
          <w:lang w:eastAsia="pt-BR"/>
        </w:rPr>
      </w:pPr>
    </w:p>
    <w:p w14:paraId="4D01436C" w14:textId="33291A0D"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4.3</w:t>
      </w:r>
      <w:r w:rsidRPr="0097333A">
        <w:rPr>
          <w:rFonts w:ascii="Arial" w:eastAsia="Times New Roman" w:hAnsi="Arial" w:cs="Arial"/>
          <w:color w:val="000000"/>
          <w:sz w:val="24"/>
          <w:szCs w:val="24"/>
          <w:lang w:eastAsia="pt-BR"/>
        </w:rPr>
        <w:t xml:space="preserve"> Deixar de cumprir as obrigações financeiras, no caso de Bolsistas Parciais (50%);</w:t>
      </w:r>
    </w:p>
    <w:p w14:paraId="4AD93400" w14:textId="77777777" w:rsidR="008120CF" w:rsidRPr="0097333A" w:rsidRDefault="008120CF" w:rsidP="006944F6">
      <w:pPr>
        <w:spacing w:after="0" w:line="240" w:lineRule="auto"/>
        <w:jc w:val="both"/>
        <w:rPr>
          <w:rFonts w:ascii="Times New Roman" w:eastAsia="Times New Roman" w:hAnsi="Times New Roman" w:cs="Times New Roman"/>
          <w:sz w:val="24"/>
          <w:szCs w:val="24"/>
          <w:lang w:eastAsia="pt-BR"/>
        </w:rPr>
      </w:pPr>
    </w:p>
    <w:p w14:paraId="448451D6" w14:textId="09ACB53A"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4.4</w:t>
      </w:r>
      <w:r w:rsidRPr="0097333A">
        <w:rPr>
          <w:rFonts w:ascii="Arial" w:eastAsia="Times New Roman" w:hAnsi="Arial" w:cs="Arial"/>
          <w:color w:val="000000"/>
          <w:sz w:val="24"/>
          <w:szCs w:val="24"/>
          <w:lang w:eastAsia="pt-BR"/>
        </w:rPr>
        <w:t xml:space="preserve"> Rejeitar a visita domiciliar da Assistente Social;</w:t>
      </w:r>
    </w:p>
    <w:p w14:paraId="41B121A6" w14:textId="77777777" w:rsidR="008120CF" w:rsidRPr="0097333A" w:rsidRDefault="008120CF" w:rsidP="006944F6">
      <w:pPr>
        <w:spacing w:after="0" w:line="240" w:lineRule="auto"/>
        <w:jc w:val="both"/>
        <w:rPr>
          <w:rFonts w:ascii="Times New Roman" w:eastAsia="Times New Roman" w:hAnsi="Times New Roman" w:cs="Times New Roman"/>
          <w:sz w:val="24"/>
          <w:szCs w:val="24"/>
          <w:lang w:eastAsia="pt-BR"/>
        </w:rPr>
      </w:pPr>
    </w:p>
    <w:p w14:paraId="23446326" w14:textId="4364C442"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 xml:space="preserve">4.5 </w:t>
      </w:r>
      <w:r w:rsidRPr="0097333A">
        <w:rPr>
          <w:rFonts w:ascii="Arial" w:eastAsia="Times New Roman" w:hAnsi="Arial" w:cs="Arial"/>
          <w:color w:val="000000"/>
          <w:sz w:val="24"/>
          <w:szCs w:val="24"/>
          <w:lang w:eastAsia="pt-BR"/>
        </w:rPr>
        <w:t>Deixar de comunicar alteração da realidade socioeconômica do grupo familiar que descaracterize a condição de beneficiário(a). A bolsa de estudos poderá ser cancelada a qualquer tempo em caso de constatação de falsidade da informação prestada ou inidoneidade de documentos apresentados (Art. 26 § 2º da Lei Complementar 187/2021)</w:t>
      </w:r>
    </w:p>
    <w:p w14:paraId="119C6B92" w14:textId="764E9F20"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Lembrando que constitui crime de falsidade ideológica prestar informações incompletas ou falsas, previsto no artigo 299 do Código Penal Brasileiro. </w:t>
      </w:r>
    </w:p>
    <w:p w14:paraId="413B8935" w14:textId="77777777" w:rsidR="00CD3EA1" w:rsidRPr="0097333A" w:rsidRDefault="00CD3EA1" w:rsidP="006944F6">
      <w:pPr>
        <w:spacing w:after="0" w:line="240" w:lineRule="auto"/>
        <w:jc w:val="both"/>
        <w:rPr>
          <w:rFonts w:ascii="Times New Roman" w:eastAsia="Times New Roman" w:hAnsi="Times New Roman" w:cs="Times New Roman"/>
          <w:sz w:val="24"/>
          <w:szCs w:val="24"/>
          <w:lang w:eastAsia="pt-BR"/>
        </w:rPr>
      </w:pPr>
    </w:p>
    <w:p w14:paraId="38D76D72"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B8E8B1A"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5 - DA DOCUMENTAÇÃO EXIGIDA DO GRUPO FAMILIAR </w:t>
      </w:r>
    </w:p>
    <w:p w14:paraId="667B325E"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1F483CC2"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Serão aceitos exclusivamente documentos escaneados ou via aplicativo, ambos devem estar em perfeito estado de conservação e leitura e, obrigatoriamente, no</w:t>
      </w:r>
      <w:r w:rsidRPr="0097333A">
        <w:rPr>
          <w:rFonts w:ascii="Arial" w:eastAsia="Times New Roman" w:hAnsi="Arial" w:cs="Arial"/>
          <w:b/>
          <w:bCs/>
          <w:color w:val="000000"/>
          <w:sz w:val="24"/>
          <w:szCs w:val="24"/>
          <w:lang w:eastAsia="pt-BR"/>
        </w:rPr>
        <w:t xml:space="preserve"> formato PDF</w:t>
      </w:r>
      <w:r w:rsidRPr="0097333A">
        <w:rPr>
          <w:rFonts w:ascii="Arial" w:eastAsia="Times New Roman" w:hAnsi="Arial" w:cs="Arial"/>
          <w:color w:val="000000"/>
          <w:sz w:val="24"/>
          <w:szCs w:val="24"/>
          <w:lang w:eastAsia="pt-BR"/>
        </w:rPr>
        <w:t>.</w:t>
      </w:r>
    </w:p>
    <w:p w14:paraId="314F9493"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5503AAC9" w14:textId="1ADA92B3"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 xml:space="preserve">Famílias com mais </w:t>
      </w:r>
      <w:r w:rsidR="00CD61C7">
        <w:rPr>
          <w:rFonts w:ascii="Arial" w:eastAsia="Times New Roman" w:hAnsi="Arial" w:cs="Arial"/>
          <w:color w:val="000000"/>
          <w:sz w:val="24"/>
          <w:szCs w:val="24"/>
          <w:lang w:eastAsia="pt-BR"/>
        </w:rPr>
        <w:t xml:space="preserve">de um </w:t>
      </w:r>
      <w:r w:rsidRPr="0097333A">
        <w:rPr>
          <w:rFonts w:ascii="Arial" w:eastAsia="Times New Roman" w:hAnsi="Arial" w:cs="Arial"/>
          <w:color w:val="000000"/>
          <w:sz w:val="24"/>
          <w:szCs w:val="24"/>
          <w:lang w:eastAsia="pt-BR"/>
        </w:rPr>
        <w:t>candidato(a) no grupo familiar deverão preencher a Ficha Socioeconômica e anexar toda a documentação para cada</w:t>
      </w:r>
      <w:r w:rsidR="00E522A5">
        <w:rPr>
          <w:rFonts w:ascii="Arial" w:eastAsia="Times New Roman" w:hAnsi="Arial" w:cs="Arial"/>
          <w:color w:val="000000"/>
          <w:sz w:val="24"/>
          <w:szCs w:val="24"/>
          <w:lang w:eastAsia="pt-BR"/>
        </w:rPr>
        <w:t xml:space="preserve"> </w:t>
      </w:r>
      <w:r w:rsidRPr="0097333A">
        <w:rPr>
          <w:rFonts w:ascii="Arial" w:eastAsia="Times New Roman" w:hAnsi="Arial" w:cs="Arial"/>
          <w:color w:val="000000"/>
          <w:sz w:val="24"/>
          <w:szCs w:val="24"/>
          <w:lang w:eastAsia="pt-BR"/>
        </w:rPr>
        <w:t>candidato(a) separadamente.</w:t>
      </w:r>
    </w:p>
    <w:p w14:paraId="08BBC3A1"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lastRenderedPageBreak/>
        <w:t>Todas as informações e dados pessoais informados pelas famílias no processo de inscrição para Bolsa de Estudos têm a única e exclusiva finalidade de atender aos critérios legais e institucionais para análise do perfil socioeconômico do grupo familiar. Os dados serão tratados com sigilo, conforme a Lei Geral de Proteção de Dados (LGPD), e serão manipulados apenas pelo corpo técnico da instituição e, quando necessário, disponibilizados aos órgãos do poder público para o cumprimento de obrigações legais. </w:t>
      </w:r>
    </w:p>
    <w:p w14:paraId="264CAC77"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668114D0"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Os documentos enviados não serão devolvidos. </w:t>
      </w:r>
    </w:p>
    <w:p w14:paraId="010869A0" w14:textId="37F7F91A"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Todos os dados coletados serão armazenados pelo período que a Lei nos obriga, em conformidade com a Lei Complementar 187/</w:t>
      </w:r>
      <w:r w:rsidR="00860EF5" w:rsidRPr="0097333A">
        <w:rPr>
          <w:rFonts w:ascii="Arial" w:eastAsia="Times New Roman" w:hAnsi="Arial" w:cs="Arial"/>
          <w:color w:val="000000"/>
          <w:sz w:val="24"/>
          <w:szCs w:val="24"/>
          <w:lang w:eastAsia="pt-BR"/>
        </w:rPr>
        <w:t>2021</w:t>
      </w:r>
      <w:r w:rsidR="00860EF5">
        <w:rPr>
          <w:rFonts w:ascii="Arial" w:eastAsia="Times New Roman" w:hAnsi="Arial" w:cs="Arial"/>
          <w:color w:val="000000"/>
          <w:sz w:val="24"/>
          <w:szCs w:val="24"/>
          <w:lang w:eastAsia="pt-BR"/>
        </w:rPr>
        <w:t xml:space="preserve">, </w:t>
      </w:r>
      <w:r w:rsidR="00860EF5" w:rsidRPr="0097333A">
        <w:rPr>
          <w:rFonts w:ascii="Arial" w:eastAsia="Times New Roman" w:hAnsi="Arial" w:cs="Arial"/>
          <w:color w:val="000000"/>
          <w:sz w:val="24"/>
          <w:szCs w:val="24"/>
          <w:lang w:eastAsia="pt-BR"/>
        </w:rPr>
        <w:t>Art.</w:t>
      </w:r>
      <w:r w:rsidRPr="0097333A">
        <w:rPr>
          <w:rFonts w:ascii="Arial" w:eastAsia="Times New Roman" w:hAnsi="Arial" w:cs="Arial"/>
          <w:color w:val="000000"/>
          <w:sz w:val="24"/>
          <w:szCs w:val="24"/>
          <w:lang w:eastAsia="pt-BR"/>
        </w:rPr>
        <w:t xml:space="preserve"> 3º VI, pelo período de 10 anos. </w:t>
      </w:r>
    </w:p>
    <w:p w14:paraId="3AC8CE7B"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44A616BB"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O profissional do Serviço Social poderá solicitar mais informações ou documentos para comprovação do perfil socioeconômico de acordo com a legislação. </w:t>
      </w:r>
    </w:p>
    <w:p w14:paraId="32C2E544"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79E239AA"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u w:val="single"/>
          <w:lang w:eastAsia="pt-BR"/>
        </w:rPr>
        <w:t>5.1 Documentos pessoais</w:t>
      </w:r>
    </w:p>
    <w:p w14:paraId="76CB3866"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6D3F94D1"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Primeiramente deverá ser preenchida a Ficha Socioeconômica no Portal ND.</w:t>
      </w:r>
    </w:p>
    <w:p w14:paraId="3B3D0831" w14:textId="77777777" w:rsidR="0097333A" w:rsidRPr="0097333A" w:rsidRDefault="0097333A" w:rsidP="006944F6">
      <w:pPr>
        <w:spacing w:after="0" w:line="240" w:lineRule="auto"/>
        <w:ind w:right="-57"/>
        <w:jc w:val="both"/>
        <w:rPr>
          <w:rFonts w:ascii="Times New Roman" w:eastAsia="Times New Roman" w:hAnsi="Times New Roman" w:cs="Times New Roman"/>
          <w:sz w:val="24"/>
          <w:szCs w:val="24"/>
          <w:lang w:eastAsia="pt-BR"/>
        </w:rPr>
      </w:pPr>
      <w:r w:rsidRPr="0097333A">
        <w:rPr>
          <w:rFonts w:ascii="Arial" w:eastAsia="Times New Roman" w:hAnsi="Arial" w:cs="Arial"/>
          <w:color w:val="000000"/>
          <w:sz w:val="24"/>
          <w:szCs w:val="24"/>
          <w:lang w:eastAsia="pt-BR"/>
        </w:rPr>
        <w:t xml:space="preserve">Todos os demais documentos deverão ser anexados no campo correspondente no Portal ND, obrigatoriamente </w:t>
      </w:r>
      <w:r w:rsidRPr="0097333A">
        <w:rPr>
          <w:rFonts w:ascii="Arial" w:eastAsia="Times New Roman" w:hAnsi="Arial" w:cs="Arial"/>
          <w:b/>
          <w:bCs/>
          <w:color w:val="000000"/>
          <w:sz w:val="24"/>
          <w:szCs w:val="24"/>
          <w:lang w:eastAsia="pt-BR"/>
        </w:rPr>
        <w:t>no formato PDF</w:t>
      </w:r>
      <w:r w:rsidRPr="0097333A">
        <w:rPr>
          <w:rFonts w:ascii="Arial" w:eastAsia="Times New Roman" w:hAnsi="Arial" w:cs="Arial"/>
          <w:color w:val="000000"/>
          <w:sz w:val="24"/>
          <w:szCs w:val="24"/>
          <w:lang w:eastAsia="pt-BR"/>
        </w:rPr>
        <w:t>:</w:t>
      </w:r>
    </w:p>
    <w:p w14:paraId="2F7019CA"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r w:rsidRPr="0097333A">
        <w:rPr>
          <w:rFonts w:ascii="Times New Roman" w:eastAsia="Times New Roman" w:hAnsi="Times New Roman" w:cs="Times New Roman"/>
          <w:sz w:val="24"/>
          <w:szCs w:val="24"/>
          <w:lang w:eastAsia="pt-BR"/>
        </w:rPr>
        <w:br/>
      </w:r>
    </w:p>
    <w:p w14:paraId="0A8D6116" w14:textId="77777777" w:rsidR="00E25DCA" w:rsidRPr="00E25DCA" w:rsidRDefault="0097333A" w:rsidP="006944F6">
      <w:pPr>
        <w:numPr>
          <w:ilvl w:val="0"/>
          <w:numId w:val="5"/>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Carteira de Identidade</w:t>
      </w:r>
      <w:r w:rsidRPr="0097333A">
        <w:rPr>
          <w:rFonts w:ascii="Arial" w:eastAsia="Times New Roman" w:hAnsi="Arial" w:cs="Arial"/>
          <w:color w:val="000000"/>
          <w:sz w:val="24"/>
          <w:szCs w:val="24"/>
          <w:lang w:eastAsia="pt-BR"/>
        </w:rPr>
        <w:t xml:space="preserve"> - Registo Geral </w:t>
      </w:r>
      <w:r w:rsidRPr="0097333A">
        <w:rPr>
          <w:rFonts w:ascii="Arial" w:eastAsia="Times New Roman" w:hAnsi="Arial" w:cs="Arial"/>
          <w:b/>
          <w:bCs/>
          <w:color w:val="000000"/>
          <w:sz w:val="24"/>
          <w:szCs w:val="24"/>
          <w:lang w:eastAsia="pt-BR"/>
        </w:rPr>
        <w:t>(RG</w:t>
      </w:r>
      <w:r w:rsidRPr="0097333A">
        <w:rPr>
          <w:rFonts w:ascii="Arial" w:eastAsia="Times New Roman" w:hAnsi="Arial" w:cs="Arial"/>
          <w:color w:val="000000"/>
          <w:sz w:val="24"/>
          <w:szCs w:val="24"/>
          <w:lang w:eastAsia="pt-BR"/>
        </w:rPr>
        <w:t xml:space="preserve">) e </w:t>
      </w:r>
      <w:r w:rsidRPr="0097333A">
        <w:rPr>
          <w:rFonts w:ascii="Arial" w:eastAsia="Times New Roman" w:hAnsi="Arial" w:cs="Arial"/>
          <w:b/>
          <w:bCs/>
          <w:color w:val="000000"/>
          <w:sz w:val="24"/>
          <w:szCs w:val="24"/>
          <w:lang w:eastAsia="pt-BR"/>
        </w:rPr>
        <w:t>CPF</w:t>
      </w:r>
      <w:r w:rsidRPr="0097333A">
        <w:rPr>
          <w:rFonts w:ascii="Arial" w:eastAsia="Times New Roman" w:hAnsi="Arial" w:cs="Arial"/>
          <w:color w:val="000000"/>
          <w:sz w:val="24"/>
          <w:szCs w:val="24"/>
          <w:lang w:eastAsia="pt-BR"/>
        </w:rPr>
        <w:t xml:space="preserve"> de TODOS OS</w:t>
      </w:r>
    </w:p>
    <w:p w14:paraId="7A9A39FD" w14:textId="1DBA2E42" w:rsidR="0097333A" w:rsidRPr="00441EFB" w:rsidRDefault="0097333A" w:rsidP="00E25DCA">
      <w:pPr>
        <w:spacing w:after="0" w:line="240" w:lineRule="auto"/>
        <w:ind w:left="708"/>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INTEGRANTES DO GRUPO FAMILIAR. No caso de crianças que ainda não possuem o documento de identidade, anexar Certidão de Nascimento. O Comprovante de Situação Cadastral do CPF disponível no site da Receita Federal é aceito como documento:</w:t>
      </w:r>
      <w:r w:rsidRPr="0097333A">
        <w:rPr>
          <w:rFonts w:ascii="Arial" w:eastAsia="Times New Roman" w:hAnsi="Arial" w:cs="Arial"/>
          <w:color w:val="000000"/>
          <w:sz w:val="24"/>
          <w:szCs w:val="24"/>
          <w:lang w:eastAsia="pt-BR"/>
        </w:rPr>
        <w:tab/>
        <w:t xml:space="preserve">  </w:t>
      </w:r>
      <w:hyperlink r:id="rId7" w:history="1">
        <w:r w:rsidRPr="0097333A">
          <w:rPr>
            <w:rFonts w:ascii="Arial" w:eastAsia="Times New Roman" w:hAnsi="Arial" w:cs="Arial"/>
            <w:color w:val="000000"/>
            <w:sz w:val="24"/>
            <w:szCs w:val="24"/>
            <w:u w:val="single"/>
            <w:lang w:eastAsia="pt-BR"/>
          </w:rPr>
          <w:t>www.receita.fazenda.gov.br/Aplicacoes/ATCTA/CPF/ConsultaPublica.asp</w:t>
        </w:r>
      </w:hyperlink>
      <w:r w:rsidRPr="0097333A">
        <w:rPr>
          <w:rFonts w:ascii="Arial" w:eastAsia="Times New Roman" w:hAnsi="Arial" w:cs="Arial"/>
          <w:color w:val="000000"/>
          <w:sz w:val="24"/>
          <w:szCs w:val="24"/>
          <w:lang w:eastAsia="pt-BR"/>
        </w:rPr>
        <w:t>.</w:t>
      </w:r>
    </w:p>
    <w:p w14:paraId="30520BC4" w14:textId="77777777" w:rsidR="00441EFB" w:rsidRPr="0097333A" w:rsidRDefault="00441EFB" w:rsidP="00441EFB">
      <w:pPr>
        <w:spacing w:after="0" w:line="240" w:lineRule="auto"/>
        <w:jc w:val="both"/>
        <w:textAlignment w:val="baseline"/>
        <w:rPr>
          <w:rFonts w:ascii="Arial" w:eastAsia="Times New Roman" w:hAnsi="Arial" w:cs="Arial"/>
          <w:b/>
          <w:bCs/>
          <w:color w:val="000000"/>
          <w:sz w:val="24"/>
          <w:szCs w:val="24"/>
          <w:lang w:eastAsia="pt-BR"/>
        </w:rPr>
      </w:pPr>
    </w:p>
    <w:p w14:paraId="6C4F17D4" w14:textId="77777777" w:rsidR="00E25DCA" w:rsidRPr="00E25DCA" w:rsidRDefault="0097333A" w:rsidP="006944F6">
      <w:pPr>
        <w:numPr>
          <w:ilvl w:val="0"/>
          <w:numId w:val="5"/>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Carteira de Trabalho e Previdência Social</w:t>
      </w:r>
      <w:r w:rsidRPr="0097333A">
        <w:rPr>
          <w:rFonts w:ascii="Arial" w:eastAsia="Times New Roman" w:hAnsi="Arial" w:cs="Arial"/>
          <w:color w:val="000000"/>
          <w:sz w:val="24"/>
          <w:szCs w:val="24"/>
          <w:lang w:eastAsia="pt-BR"/>
        </w:rPr>
        <w:t xml:space="preserve"> (</w:t>
      </w:r>
      <w:r w:rsidRPr="0097333A">
        <w:rPr>
          <w:rFonts w:ascii="Arial" w:eastAsia="Times New Roman" w:hAnsi="Arial" w:cs="Arial"/>
          <w:b/>
          <w:bCs/>
          <w:color w:val="000000"/>
          <w:sz w:val="24"/>
          <w:szCs w:val="24"/>
          <w:lang w:eastAsia="pt-BR"/>
        </w:rPr>
        <w:t>CTPS</w:t>
      </w:r>
      <w:r w:rsidRPr="0097333A">
        <w:rPr>
          <w:rFonts w:ascii="Arial" w:eastAsia="Times New Roman" w:hAnsi="Arial" w:cs="Arial"/>
          <w:color w:val="000000"/>
          <w:sz w:val="24"/>
          <w:szCs w:val="24"/>
          <w:lang w:eastAsia="pt-BR"/>
        </w:rPr>
        <w:t>) de TODOS OS</w:t>
      </w:r>
    </w:p>
    <w:p w14:paraId="09AF966D" w14:textId="2C8102A4" w:rsidR="0097333A" w:rsidRPr="008120CF" w:rsidRDefault="0097333A" w:rsidP="00E25DCA">
      <w:pPr>
        <w:spacing w:after="0" w:line="240" w:lineRule="auto"/>
        <w:ind w:left="708"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 xml:space="preserve">INTEGRANTES DO GRUPO FAMILIAR MAIORES </w:t>
      </w:r>
      <w:r w:rsidRPr="00760EF3">
        <w:rPr>
          <w:rFonts w:ascii="Arial" w:eastAsia="Times New Roman" w:hAnsi="Arial" w:cs="Arial"/>
          <w:color w:val="000000" w:themeColor="text1"/>
          <w:sz w:val="24"/>
          <w:szCs w:val="24"/>
          <w:lang w:eastAsia="pt-BR"/>
        </w:rPr>
        <w:t xml:space="preserve">DE </w:t>
      </w:r>
      <w:r w:rsidRPr="00760EF3">
        <w:rPr>
          <w:rFonts w:ascii="Calibri" w:eastAsia="Times New Roman" w:hAnsi="Calibri" w:cs="Calibri"/>
          <w:color w:val="000000" w:themeColor="text1"/>
          <w:lang w:eastAsia="pt-BR"/>
        </w:rPr>
        <w:t> </w:t>
      </w:r>
      <w:r w:rsidRPr="00760EF3">
        <w:rPr>
          <w:rFonts w:ascii="Arial" w:eastAsia="Times New Roman" w:hAnsi="Arial" w:cs="Arial"/>
          <w:color w:val="000000" w:themeColor="text1"/>
          <w:sz w:val="24"/>
          <w:szCs w:val="24"/>
          <w:lang w:eastAsia="pt-BR"/>
        </w:rPr>
        <w:t xml:space="preserve">14 ANOS </w:t>
      </w:r>
      <w:r w:rsidRPr="0097333A">
        <w:rPr>
          <w:rFonts w:ascii="Arial" w:eastAsia="Times New Roman" w:hAnsi="Arial" w:cs="Arial"/>
          <w:color w:val="000000"/>
          <w:sz w:val="24"/>
          <w:szCs w:val="24"/>
          <w:lang w:eastAsia="pt-BR"/>
        </w:rPr>
        <w:t>QUE A POSSUÍREM. Das seguintes páginas: Identificação com foto, qualificação, último contrato e a página seguinte em branco. Em caso de Carteira de Trabalho Digital, anexar em PDF.</w:t>
      </w:r>
      <w:r w:rsidRPr="0097333A">
        <w:rPr>
          <w:rFonts w:ascii="Arial" w:eastAsia="Times New Roman" w:hAnsi="Arial" w:cs="Arial"/>
          <w:color w:val="FF0000"/>
          <w:sz w:val="24"/>
          <w:szCs w:val="24"/>
          <w:lang w:eastAsia="pt-BR"/>
        </w:rPr>
        <w:t> </w:t>
      </w:r>
    </w:p>
    <w:p w14:paraId="06CE1FCA" w14:textId="77777777" w:rsidR="008120CF" w:rsidRPr="0097333A" w:rsidRDefault="008120CF" w:rsidP="006944F6">
      <w:pPr>
        <w:spacing w:after="0" w:line="240" w:lineRule="auto"/>
        <w:ind w:right="-57"/>
        <w:jc w:val="both"/>
        <w:textAlignment w:val="baseline"/>
        <w:rPr>
          <w:rFonts w:ascii="Arial" w:eastAsia="Times New Roman" w:hAnsi="Arial" w:cs="Arial"/>
          <w:b/>
          <w:bCs/>
          <w:color w:val="000000"/>
          <w:sz w:val="24"/>
          <w:szCs w:val="24"/>
          <w:lang w:eastAsia="pt-BR"/>
        </w:rPr>
      </w:pPr>
    </w:p>
    <w:p w14:paraId="302A7C49" w14:textId="77777777" w:rsidR="0097333A" w:rsidRPr="0097333A" w:rsidRDefault="0097333A" w:rsidP="006944F6">
      <w:pPr>
        <w:numPr>
          <w:ilvl w:val="0"/>
          <w:numId w:val="5"/>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 xml:space="preserve">Anexar documento conforme </w:t>
      </w:r>
      <w:r w:rsidRPr="0097333A">
        <w:rPr>
          <w:rFonts w:ascii="Arial" w:eastAsia="Times New Roman" w:hAnsi="Arial" w:cs="Arial"/>
          <w:b/>
          <w:bCs/>
          <w:color w:val="000000"/>
          <w:sz w:val="24"/>
          <w:szCs w:val="24"/>
          <w:lang w:eastAsia="pt-BR"/>
        </w:rPr>
        <w:t>Estado Civil</w:t>
      </w:r>
      <w:r w:rsidRPr="0097333A">
        <w:rPr>
          <w:rFonts w:ascii="Arial" w:eastAsia="Times New Roman" w:hAnsi="Arial" w:cs="Arial"/>
          <w:color w:val="000000"/>
          <w:sz w:val="24"/>
          <w:szCs w:val="24"/>
          <w:lang w:eastAsia="pt-BR"/>
        </w:rPr>
        <w:t>: </w:t>
      </w:r>
    </w:p>
    <w:p w14:paraId="68EEC832" w14:textId="77777777" w:rsidR="0097333A" w:rsidRPr="0097333A" w:rsidRDefault="0097333A" w:rsidP="006944F6">
      <w:pPr>
        <w:numPr>
          <w:ilvl w:val="0"/>
          <w:numId w:val="6"/>
        </w:numPr>
        <w:spacing w:after="0" w:line="240" w:lineRule="auto"/>
        <w:ind w:left="1375"/>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Certidão de Casamento dos responsáveis;</w:t>
      </w:r>
    </w:p>
    <w:p w14:paraId="2B83118A" w14:textId="77777777" w:rsidR="0097333A" w:rsidRPr="0097333A" w:rsidRDefault="0097333A" w:rsidP="006944F6">
      <w:pPr>
        <w:numPr>
          <w:ilvl w:val="0"/>
          <w:numId w:val="6"/>
        </w:numPr>
        <w:spacing w:after="0" w:line="240" w:lineRule="auto"/>
        <w:ind w:left="1375"/>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Escritura Pública de União Estável ou Declaração, conforme modelo fornecido pelo Portal ND;</w:t>
      </w:r>
    </w:p>
    <w:p w14:paraId="5E4499C5" w14:textId="77777777" w:rsidR="0097333A" w:rsidRPr="0097333A" w:rsidRDefault="0097333A" w:rsidP="006944F6">
      <w:pPr>
        <w:numPr>
          <w:ilvl w:val="0"/>
          <w:numId w:val="6"/>
        </w:numPr>
        <w:spacing w:after="0" w:line="240" w:lineRule="auto"/>
        <w:ind w:left="1375"/>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Comprovante de separação ou divórcio: Certidão de Casamento com Averbação ou Declaração conforme modelo fornecido pelo Portal ND;</w:t>
      </w:r>
    </w:p>
    <w:p w14:paraId="08CC1514" w14:textId="6BDDADE3" w:rsidR="0097333A" w:rsidRDefault="0097333A" w:rsidP="006944F6">
      <w:pPr>
        <w:numPr>
          <w:ilvl w:val="0"/>
          <w:numId w:val="6"/>
        </w:numPr>
        <w:spacing w:after="0" w:line="240" w:lineRule="auto"/>
        <w:ind w:left="1375"/>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Certidão de Óbito, caso os responsáveis falecidos.</w:t>
      </w:r>
    </w:p>
    <w:p w14:paraId="3264CAC9" w14:textId="0AF57A90" w:rsidR="008120CF" w:rsidRPr="0097333A" w:rsidRDefault="008120CF" w:rsidP="006944F6">
      <w:pPr>
        <w:spacing w:after="0" w:line="240" w:lineRule="auto"/>
        <w:ind w:left="1375"/>
        <w:jc w:val="both"/>
        <w:textAlignment w:val="baseline"/>
        <w:rPr>
          <w:rFonts w:ascii="Arial" w:eastAsia="Times New Roman" w:hAnsi="Arial" w:cs="Arial"/>
          <w:color w:val="000000"/>
          <w:sz w:val="24"/>
          <w:szCs w:val="24"/>
          <w:lang w:eastAsia="pt-BR"/>
        </w:rPr>
      </w:pPr>
    </w:p>
    <w:p w14:paraId="18515312" w14:textId="066B9EBD" w:rsidR="0097333A" w:rsidRPr="008120CF" w:rsidRDefault="0097333A" w:rsidP="006944F6">
      <w:pPr>
        <w:numPr>
          <w:ilvl w:val="0"/>
          <w:numId w:val="7"/>
        </w:numPr>
        <w:tabs>
          <w:tab w:val="clear" w:pos="720"/>
          <w:tab w:val="num" w:pos="567"/>
        </w:tabs>
        <w:spacing w:after="0" w:line="240" w:lineRule="auto"/>
        <w:ind w:left="0" w:firstLine="0"/>
        <w:jc w:val="both"/>
        <w:textAlignment w:val="baseline"/>
        <w:rPr>
          <w:rFonts w:ascii="Arial" w:eastAsia="Times New Roman" w:hAnsi="Arial" w:cs="Arial"/>
          <w:b/>
          <w:bCs/>
          <w:color w:val="000000"/>
          <w:lang w:eastAsia="pt-BR"/>
        </w:rPr>
      </w:pPr>
      <w:r w:rsidRPr="0097333A">
        <w:rPr>
          <w:rFonts w:ascii="Arial" w:eastAsia="Times New Roman" w:hAnsi="Arial" w:cs="Arial"/>
          <w:b/>
          <w:bCs/>
          <w:color w:val="000000"/>
          <w:sz w:val="24"/>
          <w:szCs w:val="24"/>
          <w:lang w:eastAsia="pt-BR"/>
        </w:rPr>
        <w:t>Guarda/Tutela/Adoção</w:t>
      </w:r>
      <w:r w:rsidRPr="0097333A">
        <w:rPr>
          <w:rFonts w:ascii="Arial" w:eastAsia="Times New Roman" w:hAnsi="Arial" w:cs="Arial"/>
          <w:color w:val="000000"/>
          <w:sz w:val="24"/>
          <w:szCs w:val="24"/>
          <w:lang w:eastAsia="pt-BR"/>
        </w:rPr>
        <w:t>: Anexar a Decisão Judicial. </w:t>
      </w:r>
    </w:p>
    <w:p w14:paraId="69B56384" w14:textId="77777777" w:rsidR="008120CF" w:rsidRPr="0097333A" w:rsidRDefault="008120CF" w:rsidP="006944F6">
      <w:pPr>
        <w:spacing w:after="0" w:line="240" w:lineRule="auto"/>
        <w:jc w:val="both"/>
        <w:textAlignment w:val="baseline"/>
        <w:rPr>
          <w:rFonts w:ascii="Arial" w:eastAsia="Times New Roman" w:hAnsi="Arial" w:cs="Arial"/>
          <w:b/>
          <w:bCs/>
          <w:color w:val="000000"/>
          <w:lang w:eastAsia="pt-BR"/>
        </w:rPr>
      </w:pPr>
    </w:p>
    <w:p w14:paraId="39601029" w14:textId="77777777" w:rsidR="00E25DCA" w:rsidRPr="00E25DCA" w:rsidRDefault="0097333A" w:rsidP="006944F6">
      <w:pPr>
        <w:numPr>
          <w:ilvl w:val="0"/>
          <w:numId w:val="8"/>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 xml:space="preserve">Declaração do Imposto de Renda da Pessoa Física: </w:t>
      </w:r>
      <w:r w:rsidRPr="0097333A">
        <w:rPr>
          <w:rFonts w:ascii="Arial" w:eastAsia="Times New Roman" w:hAnsi="Arial" w:cs="Arial"/>
          <w:color w:val="000000"/>
          <w:sz w:val="24"/>
          <w:szCs w:val="24"/>
          <w:lang w:eastAsia="pt-BR"/>
        </w:rPr>
        <w:t>Anexar a</w:t>
      </w:r>
    </w:p>
    <w:p w14:paraId="02EC92DD" w14:textId="6D3F8862" w:rsidR="0097333A" w:rsidRPr="0097333A" w:rsidRDefault="0097333A" w:rsidP="00E25DCA">
      <w:pPr>
        <w:spacing w:after="0" w:line="240" w:lineRule="auto"/>
        <w:ind w:left="708"/>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declaração</w:t>
      </w:r>
      <w:r w:rsidRPr="0097333A">
        <w:rPr>
          <w:rFonts w:ascii="Arial" w:eastAsia="Times New Roman" w:hAnsi="Arial" w:cs="Arial"/>
          <w:b/>
          <w:bCs/>
          <w:color w:val="000000"/>
          <w:sz w:val="24"/>
          <w:szCs w:val="24"/>
          <w:lang w:eastAsia="pt-BR"/>
        </w:rPr>
        <w:t xml:space="preserve"> </w:t>
      </w:r>
      <w:r w:rsidRPr="0097333A">
        <w:rPr>
          <w:rFonts w:ascii="Arial" w:eastAsia="Times New Roman" w:hAnsi="Arial" w:cs="Arial"/>
          <w:color w:val="000000"/>
          <w:sz w:val="24"/>
          <w:szCs w:val="24"/>
          <w:lang w:eastAsia="pt-BR"/>
        </w:rPr>
        <w:t>juntamente com o recibo de entrega, referente ao último ano (entregue em 2022), de todos os integrantes do grupo familiar maiores de 18 anos. </w:t>
      </w:r>
    </w:p>
    <w:p w14:paraId="291B7C7E" w14:textId="2CDEB190" w:rsidR="0097333A" w:rsidRPr="00CE1C3C" w:rsidRDefault="0097333A" w:rsidP="00CD3EA1">
      <w:pPr>
        <w:spacing w:after="0" w:line="240" w:lineRule="auto"/>
        <w:ind w:left="720"/>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lastRenderedPageBreak/>
        <w:t xml:space="preserve">No caso de isento, </w:t>
      </w:r>
      <w:r w:rsidRPr="0097333A">
        <w:rPr>
          <w:rFonts w:ascii="Arial" w:eastAsia="Times New Roman" w:hAnsi="Arial" w:cs="Arial"/>
          <w:color w:val="000000"/>
          <w:sz w:val="24"/>
          <w:szCs w:val="24"/>
          <w:lang w:eastAsia="pt-BR"/>
        </w:rPr>
        <w:t xml:space="preserve">anexar a Declaração da Receita Federal, obtida a partir do </w:t>
      </w:r>
      <w:r w:rsidR="00CD3EA1">
        <w:rPr>
          <w:rFonts w:ascii="Arial" w:eastAsia="Times New Roman" w:hAnsi="Arial" w:cs="Arial"/>
          <w:color w:val="000000"/>
          <w:sz w:val="24"/>
          <w:szCs w:val="24"/>
          <w:lang w:eastAsia="pt-BR"/>
        </w:rPr>
        <w:t>li</w:t>
      </w:r>
      <w:r w:rsidRPr="0097333A">
        <w:rPr>
          <w:rFonts w:ascii="Arial" w:eastAsia="Times New Roman" w:hAnsi="Arial" w:cs="Arial"/>
          <w:color w:val="000000"/>
          <w:sz w:val="24"/>
          <w:szCs w:val="24"/>
          <w:lang w:eastAsia="pt-BR"/>
        </w:rPr>
        <w:t>nk: </w:t>
      </w:r>
      <w:r w:rsidR="006944F6">
        <w:rPr>
          <w:rFonts w:ascii="Arial" w:eastAsia="Times New Roman" w:hAnsi="Arial" w:cs="Arial"/>
          <w:color w:val="000000"/>
          <w:sz w:val="20"/>
          <w:szCs w:val="20"/>
          <w:lang w:eastAsia="pt-BR"/>
        </w:rPr>
        <w:t xml:space="preserve">     </w:t>
      </w:r>
      <w:hyperlink r:id="rId8" w:history="1">
        <w:r w:rsidR="006944F6" w:rsidRPr="0097333A">
          <w:rPr>
            <w:rStyle w:val="Hyperlink"/>
            <w:rFonts w:ascii="Arial" w:eastAsia="Times New Roman" w:hAnsi="Arial" w:cs="Arial"/>
            <w:color w:val="auto"/>
            <w:sz w:val="24"/>
            <w:szCs w:val="24"/>
            <w:lang w:eastAsia="pt-BR"/>
          </w:rPr>
          <w:t>www.receita.fazenda.gov.br/Aplicacoes/Atrjo/ConsRest/Atual.app/paginas/index.asp</w:t>
        </w:r>
      </w:hyperlink>
    </w:p>
    <w:p w14:paraId="1E83A380" w14:textId="015490C9" w:rsidR="0097333A" w:rsidRPr="008120CF" w:rsidRDefault="0097333A" w:rsidP="006944F6">
      <w:pPr>
        <w:numPr>
          <w:ilvl w:val="0"/>
          <w:numId w:val="9"/>
        </w:numPr>
        <w:tabs>
          <w:tab w:val="clear" w:pos="720"/>
        </w:tabs>
        <w:spacing w:after="0" w:line="240" w:lineRule="auto"/>
        <w:ind w:left="567" w:hanging="567"/>
        <w:jc w:val="both"/>
        <w:textAlignment w:val="baseline"/>
        <w:rPr>
          <w:rFonts w:ascii="Arial" w:eastAsia="Times New Roman" w:hAnsi="Arial" w:cs="Arial"/>
          <w:b/>
          <w:bCs/>
          <w:color w:val="000000"/>
          <w:lang w:eastAsia="pt-BR"/>
        </w:rPr>
      </w:pPr>
      <w:r w:rsidRPr="0097333A">
        <w:rPr>
          <w:rFonts w:ascii="Arial" w:eastAsia="Times New Roman" w:hAnsi="Arial" w:cs="Arial"/>
          <w:b/>
          <w:bCs/>
          <w:color w:val="000000"/>
          <w:sz w:val="24"/>
          <w:szCs w:val="24"/>
          <w:lang w:eastAsia="pt-BR"/>
        </w:rPr>
        <w:t xml:space="preserve">Se beneficiário(a) de Programas Sociais: </w:t>
      </w:r>
      <w:r w:rsidRPr="0097333A">
        <w:rPr>
          <w:rFonts w:ascii="Arial" w:eastAsia="Times New Roman" w:hAnsi="Arial" w:cs="Arial"/>
          <w:color w:val="000000"/>
          <w:sz w:val="24"/>
          <w:szCs w:val="24"/>
          <w:lang w:eastAsia="pt-BR"/>
        </w:rPr>
        <w:t> Anexar comprovante de inscrição atualizado do Cadastro Único (</w:t>
      </w:r>
      <w:proofErr w:type="spellStart"/>
      <w:r w:rsidRPr="0097333A">
        <w:rPr>
          <w:rFonts w:ascii="Arial" w:eastAsia="Times New Roman" w:hAnsi="Arial" w:cs="Arial"/>
          <w:color w:val="000000"/>
          <w:sz w:val="24"/>
          <w:szCs w:val="24"/>
          <w:lang w:eastAsia="pt-BR"/>
        </w:rPr>
        <w:t>CadÚnico</w:t>
      </w:r>
      <w:proofErr w:type="spellEnd"/>
      <w:r w:rsidRPr="0097333A">
        <w:rPr>
          <w:rFonts w:ascii="Arial" w:eastAsia="Times New Roman" w:hAnsi="Arial" w:cs="Arial"/>
          <w:color w:val="000000"/>
          <w:sz w:val="24"/>
          <w:szCs w:val="24"/>
          <w:lang w:eastAsia="pt-BR"/>
        </w:rPr>
        <w:t>)</w:t>
      </w:r>
      <w:r w:rsidRPr="0097333A">
        <w:rPr>
          <w:rFonts w:ascii="Arial" w:eastAsia="Times New Roman" w:hAnsi="Arial" w:cs="Arial"/>
          <w:b/>
          <w:bCs/>
          <w:color w:val="000000"/>
          <w:sz w:val="24"/>
          <w:szCs w:val="24"/>
          <w:lang w:eastAsia="pt-BR"/>
        </w:rPr>
        <w:t xml:space="preserve">, </w:t>
      </w:r>
      <w:r w:rsidRPr="0097333A">
        <w:rPr>
          <w:rFonts w:ascii="Arial" w:eastAsia="Times New Roman" w:hAnsi="Arial" w:cs="Arial"/>
          <w:color w:val="000000"/>
          <w:sz w:val="24"/>
          <w:szCs w:val="24"/>
          <w:lang w:eastAsia="pt-BR"/>
        </w:rPr>
        <w:t>do cartão (Bolsa Família, BPC, Auxílio Emergencial ou outros) juntamente com o extrato do valor recebido no último mês.</w:t>
      </w:r>
    </w:p>
    <w:p w14:paraId="244323C5" w14:textId="77777777" w:rsidR="008120CF" w:rsidRPr="0097333A" w:rsidRDefault="008120CF" w:rsidP="006944F6">
      <w:pPr>
        <w:spacing w:after="0" w:line="240" w:lineRule="auto"/>
        <w:ind w:left="567"/>
        <w:jc w:val="both"/>
        <w:textAlignment w:val="baseline"/>
        <w:rPr>
          <w:rFonts w:ascii="Arial" w:eastAsia="Times New Roman" w:hAnsi="Arial" w:cs="Arial"/>
          <w:b/>
          <w:bCs/>
          <w:color w:val="000000"/>
          <w:lang w:eastAsia="pt-BR"/>
        </w:rPr>
      </w:pPr>
    </w:p>
    <w:p w14:paraId="79491AEA" w14:textId="77777777" w:rsidR="00E25DCA" w:rsidRPr="00E25DCA" w:rsidRDefault="0097333A" w:rsidP="006944F6">
      <w:pPr>
        <w:numPr>
          <w:ilvl w:val="0"/>
          <w:numId w:val="10"/>
        </w:numPr>
        <w:spacing w:after="0" w:line="240" w:lineRule="auto"/>
        <w:jc w:val="both"/>
        <w:textAlignment w:val="baseline"/>
        <w:rPr>
          <w:rFonts w:ascii="Arial" w:eastAsia="Times New Roman" w:hAnsi="Arial" w:cs="Arial"/>
          <w:b/>
          <w:bCs/>
          <w:color w:val="000000"/>
          <w:lang w:eastAsia="pt-BR"/>
        </w:rPr>
      </w:pPr>
      <w:r w:rsidRPr="0097333A">
        <w:rPr>
          <w:rFonts w:ascii="Arial" w:eastAsia="Times New Roman" w:hAnsi="Arial" w:cs="Arial"/>
          <w:b/>
          <w:bCs/>
          <w:color w:val="000000"/>
          <w:sz w:val="24"/>
          <w:szCs w:val="24"/>
          <w:lang w:eastAsia="pt-BR"/>
        </w:rPr>
        <w:t xml:space="preserve">Comprovante de Endereço: </w:t>
      </w:r>
      <w:r w:rsidRPr="0097333A">
        <w:rPr>
          <w:rFonts w:ascii="Arial" w:eastAsia="Times New Roman" w:hAnsi="Arial" w:cs="Arial"/>
          <w:color w:val="000000"/>
          <w:sz w:val="24"/>
          <w:szCs w:val="24"/>
          <w:lang w:eastAsia="pt-BR"/>
        </w:rPr>
        <w:t xml:space="preserve">Anexar </w:t>
      </w:r>
      <w:r w:rsidRPr="0097333A">
        <w:rPr>
          <w:rFonts w:ascii="Arial" w:eastAsia="Times New Roman" w:hAnsi="Arial" w:cs="Arial"/>
          <w:b/>
          <w:bCs/>
          <w:color w:val="000000"/>
          <w:sz w:val="24"/>
          <w:szCs w:val="24"/>
          <w:lang w:eastAsia="pt-BR"/>
        </w:rPr>
        <w:t>uma</w:t>
      </w:r>
      <w:r w:rsidRPr="0097333A">
        <w:rPr>
          <w:rFonts w:ascii="Arial" w:eastAsia="Times New Roman" w:hAnsi="Arial" w:cs="Arial"/>
          <w:color w:val="000000"/>
          <w:sz w:val="24"/>
          <w:szCs w:val="24"/>
          <w:lang w:eastAsia="pt-BR"/>
        </w:rPr>
        <w:t xml:space="preserve"> conta de energia elétrica</w:t>
      </w:r>
    </w:p>
    <w:p w14:paraId="3B24220B" w14:textId="123E40D0" w:rsidR="0097333A" w:rsidRPr="008120CF" w:rsidRDefault="0097333A" w:rsidP="00E25DCA">
      <w:pPr>
        <w:spacing w:after="0" w:line="240" w:lineRule="auto"/>
        <w:ind w:left="708"/>
        <w:jc w:val="both"/>
        <w:textAlignment w:val="baseline"/>
        <w:rPr>
          <w:rFonts w:ascii="Arial" w:eastAsia="Times New Roman" w:hAnsi="Arial" w:cs="Arial"/>
          <w:b/>
          <w:bCs/>
          <w:color w:val="000000"/>
          <w:lang w:eastAsia="pt-BR"/>
        </w:rPr>
      </w:pPr>
      <w:r w:rsidRPr="0097333A">
        <w:rPr>
          <w:rFonts w:ascii="Arial" w:eastAsia="Times New Roman" w:hAnsi="Arial" w:cs="Arial"/>
          <w:color w:val="000000"/>
          <w:sz w:val="24"/>
          <w:szCs w:val="24"/>
          <w:lang w:eastAsia="pt-BR"/>
        </w:rPr>
        <w:t xml:space="preserve">(vencida </w:t>
      </w:r>
      <w:r w:rsidR="00E522A5">
        <w:rPr>
          <w:rFonts w:ascii="Arial" w:eastAsia="Times New Roman" w:hAnsi="Arial" w:cs="Arial"/>
          <w:color w:val="000000"/>
          <w:sz w:val="24"/>
          <w:szCs w:val="24"/>
          <w:lang w:eastAsia="pt-BR"/>
        </w:rPr>
        <w:t>n</w:t>
      </w:r>
      <w:r w:rsidRPr="0097333A">
        <w:rPr>
          <w:rFonts w:ascii="Arial" w:eastAsia="Times New Roman" w:hAnsi="Arial" w:cs="Arial"/>
          <w:color w:val="000000"/>
          <w:sz w:val="24"/>
          <w:szCs w:val="24"/>
          <w:lang w:eastAsia="pt-BR"/>
        </w:rPr>
        <w:t xml:space="preserve">os últimos 3 meses) do imóvel ocupado pela família do(a) candidato(a) à Bolsa de Estudo. Caso a </w:t>
      </w:r>
      <w:proofErr w:type="gramStart"/>
      <w:r w:rsidRPr="0097333A">
        <w:rPr>
          <w:rFonts w:ascii="Arial" w:eastAsia="Times New Roman" w:hAnsi="Arial" w:cs="Arial"/>
          <w:color w:val="000000"/>
          <w:sz w:val="24"/>
          <w:szCs w:val="24"/>
          <w:lang w:eastAsia="pt-BR"/>
        </w:rPr>
        <w:t>conta</w:t>
      </w:r>
      <w:proofErr w:type="gramEnd"/>
      <w:r w:rsidRPr="0097333A">
        <w:rPr>
          <w:rFonts w:ascii="Arial" w:eastAsia="Times New Roman" w:hAnsi="Arial" w:cs="Arial"/>
          <w:color w:val="000000"/>
          <w:sz w:val="24"/>
          <w:szCs w:val="24"/>
          <w:lang w:eastAsia="pt-BR"/>
        </w:rPr>
        <w:t xml:space="preserve"> esteja no nome de outra pessoa que não esteja inserida no grupo familiar, fazer uma declaração no verso da referida conta com explicações desta situação.</w:t>
      </w:r>
    </w:p>
    <w:p w14:paraId="6970793B" w14:textId="77777777" w:rsidR="008120CF" w:rsidRPr="0097333A" w:rsidRDefault="008120CF" w:rsidP="006944F6">
      <w:pPr>
        <w:spacing w:after="0" w:line="240" w:lineRule="auto"/>
        <w:jc w:val="both"/>
        <w:textAlignment w:val="baseline"/>
        <w:rPr>
          <w:rFonts w:ascii="Arial" w:eastAsia="Times New Roman" w:hAnsi="Arial" w:cs="Arial"/>
          <w:b/>
          <w:bCs/>
          <w:color w:val="000000"/>
          <w:lang w:eastAsia="pt-BR"/>
        </w:rPr>
      </w:pPr>
    </w:p>
    <w:p w14:paraId="72D5B137" w14:textId="77777777" w:rsidR="00E25DCA" w:rsidRPr="00E25DCA" w:rsidRDefault="0097333A" w:rsidP="006944F6">
      <w:pPr>
        <w:numPr>
          <w:ilvl w:val="0"/>
          <w:numId w:val="11"/>
        </w:numPr>
        <w:spacing w:after="0" w:line="240" w:lineRule="auto"/>
        <w:jc w:val="both"/>
        <w:textAlignment w:val="baseline"/>
        <w:rPr>
          <w:rFonts w:ascii="Arial" w:eastAsia="Times New Roman" w:hAnsi="Arial" w:cs="Arial"/>
          <w:b/>
          <w:bCs/>
          <w:color w:val="000000"/>
          <w:lang w:eastAsia="pt-BR"/>
        </w:rPr>
      </w:pPr>
      <w:r w:rsidRPr="0097333A">
        <w:rPr>
          <w:rFonts w:ascii="Arial" w:eastAsia="Times New Roman" w:hAnsi="Arial" w:cs="Arial"/>
          <w:b/>
          <w:bCs/>
          <w:color w:val="000000"/>
          <w:sz w:val="24"/>
          <w:szCs w:val="24"/>
          <w:lang w:eastAsia="pt-BR"/>
        </w:rPr>
        <w:t>Pensão Alimentícia:</w:t>
      </w:r>
      <w:r w:rsidRPr="0097333A">
        <w:rPr>
          <w:rFonts w:ascii="Arial" w:eastAsia="Times New Roman" w:hAnsi="Arial" w:cs="Arial"/>
          <w:color w:val="000000"/>
          <w:sz w:val="24"/>
          <w:szCs w:val="24"/>
          <w:lang w:eastAsia="pt-BR"/>
        </w:rPr>
        <w:t xml:space="preserve"> Anexar o Termo de Acordo ou Sentença Judicial.</w:t>
      </w:r>
    </w:p>
    <w:p w14:paraId="743AD0D7" w14:textId="5466479A" w:rsidR="0097333A" w:rsidRPr="0097333A" w:rsidRDefault="0097333A" w:rsidP="00E25DCA">
      <w:pPr>
        <w:spacing w:after="0" w:line="240" w:lineRule="auto"/>
        <w:ind w:left="708"/>
        <w:jc w:val="both"/>
        <w:textAlignment w:val="baseline"/>
        <w:rPr>
          <w:rFonts w:ascii="Arial" w:eastAsia="Times New Roman" w:hAnsi="Arial" w:cs="Arial"/>
          <w:b/>
          <w:bCs/>
          <w:color w:val="000000"/>
          <w:lang w:eastAsia="pt-BR"/>
        </w:rPr>
      </w:pPr>
      <w:r w:rsidRPr="0097333A">
        <w:rPr>
          <w:rFonts w:ascii="Arial" w:eastAsia="Times New Roman" w:hAnsi="Arial" w:cs="Arial"/>
          <w:color w:val="000000"/>
          <w:sz w:val="24"/>
          <w:szCs w:val="24"/>
          <w:lang w:eastAsia="pt-BR"/>
        </w:rPr>
        <w:t>Caso não receba pensão ou não tenha o Termo Judicial preencher e anexar modelo fornecido no Portal ND.</w:t>
      </w:r>
    </w:p>
    <w:p w14:paraId="0F6AC7F0"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p>
    <w:p w14:paraId="0E84F12C" w14:textId="30882529" w:rsidR="0097333A" w:rsidRDefault="0097333A" w:rsidP="006944F6">
      <w:pPr>
        <w:spacing w:after="0" w:line="240" w:lineRule="auto"/>
        <w:ind w:right="-57"/>
        <w:jc w:val="both"/>
        <w:rPr>
          <w:rFonts w:ascii="Arial" w:eastAsia="Times New Roman" w:hAnsi="Arial" w:cs="Arial"/>
          <w:b/>
          <w:bCs/>
          <w:color w:val="000000"/>
          <w:sz w:val="24"/>
          <w:szCs w:val="24"/>
          <w:u w:val="single"/>
          <w:lang w:eastAsia="pt-BR"/>
        </w:rPr>
      </w:pPr>
      <w:r w:rsidRPr="0097333A">
        <w:rPr>
          <w:rFonts w:ascii="Arial" w:eastAsia="Times New Roman" w:hAnsi="Arial" w:cs="Arial"/>
          <w:b/>
          <w:bCs/>
          <w:color w:val="000000"/>
          <w:sz w:val="24"/>
          <w:szCs w:val="24"/>
          <w:u w:val="single"/>
          <w:lang w:eastAsia="pt-BR"/>
        </w:rPr>
        <w:t>Documentos situação laboral</w:t>
      </w:r>
    </w:p>
    <w:p w14:paraId="72065941" w14:textId="77777777" w:rsidR="00CD3EA1" w:rsidRPr="0097333A" w:rsidRDefault="00CD3EA1" w:rsidP="006944F6">
      <w:pPr>
        <w:spacing w:after="0" w:line="240" w:lineRule="auto"/>
        <w:ind w:right="-57"/>
        <w:jc w:val="both"/>
        <w:rPr>
          <w:rFonts w:ascii="Times New Roman" w:eastAsia="Times New Roman" w:hAnsi="Times New Roman" w:cs="Times New Roman"/>
          <w:sz w:val="24"/>
          <w:szCs w:val="24"/>
          <w:lang w:eastAsia="pt-BR"/>
        </w:rPr>
      </w:pPr>
    </w:p>
    <w:p w14:paraId="6D7243DF" w14:textId="41276CFF" w:rsidR="00E522A5" w:rsidRPr="00E522A5" w:rsidRDefault="00967C36" w:rsidP="006944F6">
      <w:pPr>
        <w:numPr>
          <w:ilvl w:val="0"/>
          <w:numId w:val="12"/>
        </w:numPr>
        <w:tabs>
          <w:tab w:val="clear" w:pos="720"/>
          <w:tab w:val="num" w:pos="426"/>
        </w:tabs>
        <w:spacing w:after="0" w:line="240" w:lineRule="auto"/>
        <w:ind w:right="57" w:hanging="720"/>
        <w:jc w:val="both"/>
        <w:textAlignment w:val="baseline"/>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    </w:t>
      </w:r>
      <w:r w:rsidR="0097333A" w:rsidRPr="0097333A">
        <w:rPr>
          <w:rFonts w:ascii="Arial" w:eastAsia="Times New Roman" w:hAnsi="Arial" w:cs="Arial"/>
          <w:b/>
          <w:bCs/>
          <w:color w:val="000000"/>
          <w:sz w:val="24"/>
          <w:szCs w:val="24"/>
          <w:lang w:eastAsia="pt-BR"/>
        </w:rPr>
        <w:t xml:space="preserve">Assalariado: </w:t>
      </w:r>
      <w:r w:rsidR="0097333A" w:rsidRPr="0097333A">
        <w:rPr>
          <w:rFonts w:ascii="Arial" w:eastAsia="Times New Roman" w:hAnsi="Arial" w:cs="Arial"/>
          <w:color w:val="000000"/>
          <w:sz w:val="24"/>
          <w:szCs w:val="24"/>
          <w:lang w:eastAsia="pt-BR"/>
        </w:rPr>
        <w:t xml:space="preserve">Anexar no campo destinado a Carteira de Trabalho (CTPS) onde constam o contrato de trabalho e atualização </w:t>
      </w:r>
      <w:r w:rsidR="0097333A" w:rsidRPr="0097333A">
        <w:rPr>
          <w:rFonts w:ascii="Arial" w:eastAsia="Times New Roman" w:hAnsi="Arial" w:cs="Arial"/>
          <w:color w:val="000000"/>
          <w:sz w:val="24"/>
          <w:szCs w:val="24"/>
          <w:shd w:val="clear" w:color="auto" w:fill="FFFFFF"/>
          <w:lang w:eastAsia="pt-BR"/>
        </w:rPr>
        <w:t xml:space="preserve">salarial. </w:t>
      </w:r>
    </w:p>
    <w:p w14:paraId="28ED1FEA" w14:textId="27D9E6A6" w:rsidR="0097333A" w:rsidRPr="0097333A" w:rsidRDefault="0097333A" w:rsidP="00E522A5">
      <w:pPr>
        <w:spacing w:after="0" w:line="240" w:lineRule="auto"/>
        <w:ind w:left="720"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shd w:val="clear" w:color="auto" w:fill="FFFFFF"/>
          <w:lang w:eastAsia="pt-BR"/>
        </w:rPr>
        <w:t xml:space="preserve">Anexar os </w:t>
      </w:r>
      <w:r w:rsidRPr="0097333A">
        <w:rPr>
          <w:rFonts w:ascii="Arial" w:eastAsia="Times New Roman" w:hAnsi="Arial" w:cs="Arial"/>
          <w:b/>
          <w:bCs/>
          <w:color w:val="000000"/>
          <w:sz w:val="24"/>
          <w:szCs w:val="24"/>
          <w:shd w:val="clear" w:color="auto" w:fill="FFFFFF"/>
          <w:lang w:eastAsia="pt-BR"/>
        </w:rPr>
        <w:t>CONTRACHEQUE DOS ÚLTIMOS 3 MESES.</w:t>
      </w:r>
      <w:r w:rsidRPr="0097333A">
        <w:rPr>
          <w:rFonts w:ascii="Arial" w:eastAsia="Times New Roman" w:hAnsi="Arial" w:cs="Arial"/>
          <w:color w:val="000000"/>
          <w:sz w:val="24"/>
          <w:szCs w:val="24"/>
          <w:shd w:val="clear" w:color="auto" w:fill="FFFFFF"/>
          <w:lang w:eastAsia="pt-BR"/>
        </w:rPr>
        <w:t xml:space="preserve"> </w:t>
      </w:r>
      <w:r w:rsidRPr="0097333A">
        <w:rPr>
          <w:rFonts w:ascii="Arial" w:eastAsia="Times New Roman" w:hAnsi="Arial" w:cs="Arial"/>
          <w:color w:val="000000"/>
          <w:sz w:val="24"/>
          <w:szCs w:val="24"/>
          <w:lang w:eastAsia="pt-BR"/>
        </w:rPr>
        <w:t> Se a contratação ocorreu no presente mês, anexar o contrato de trabalho.</w:t>
      </w:r>
    </w:p>
    <w:p w14:paraId="2BEE0BC2" w14:textId="47BFE5A6" w:rsidR="0097333A" w:rsidRPr="007A2EAD" w:rsidRDefault="0097333A" w:rsidP="006944F6">
      <w:pPr>
        <w:numPr>
          <w:ilvl w:val="0"/>
          <w:numId w:val="13"/>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Trabalhador autônomo ou profissional liberal</w:t>
      </w:r>
      <w:r w:rsidRPr="0097333A">
        <w:rPr>
          <w:rFonts w:ascii="Arial" w:eastAsia="Times New Roman" w:hAnsi="Arial" w:cs="Arial"/>
          <w:color w:val="000000"/>
          <w:sz w:val="24"/>
          <w:szCs w:val="24"/>
          <w:lang w:eastAsia="pt-BR"/>
        </w:rPr>
        <w:t xml:space="preserve">: Anexar </w:t>
      </w:r>
      <w:r w:rsidRPr="0097333A">
        <w:rPr>
          <w:rFonts w:ascii="Arial" w:eastAsia="Times New Roman" w:hAnsi="Arial" w:cs="Arial"/>
          <w:b/>
          <w:bCs/>
          <w:color w:val="000000"/>
          <w:sz w:val="24"/>
          <w:szCs w:val="24"/>
          <w:lang w:eastAsia="pt-BR"/>
        </w:rPr>
        <w:t>CTPS item 5.1 b</w:t>
      </w:r>
      <w:r w:rsidRPr="0097333A">
        <w:rPr>
          <w:rFonts w:ascii="Arial" w:eastAsia="Times New Roman" w:hAnsi="Arial" w:cs="Arial"/>
          <w:color w:val="000000"/>
          <w:sz w:val="24"/>
          <w:szCs w:val="24"/>
          <w:shd w:val="clear" w:color="auto" w:fill="FFFFFF"/>
          <w:lang w:eastAsia="pt-BR"/>
        </w:rPr>
        <w:t xml:space="preserve">. </w:t>
      </w:r>
      <w:r w:rsidR="00E522A5">
        <w:rPr>
          <w:rFonts w:ascii="Arial" w:eastAsia="Times New Roman" w:hAnsi="Arial" w:cs="Arial"/>
          <w:color w:val="000000"/>
          <w:sz w:val="24"/>
          <w:szCs w:val="24"/>
          <w:shd w:val="clear" w:color="auto" w:fill="FFFFFF"/>
          <w:lang w:eastAsia="pt-BR"/>
        </w:rPr>
        <w:t xml:space="preserve">       </w:t>
      </w:r>
      <w:r w:rsidRPr="0097333A">
        <w:rPr>
          <w:rFonts w:ascii="Arial" w:eastAsia="Times New Roman" w:hAnsi="Arial" w:cs="Arial"/>
          <w:color w:val="000000"/>
          <w:sz w:val="24"/>
          <w:szCs w:val="24"/>
          <w:shd w:val="clear" w:color="auto" w:fill="FFFFFF"/>
          <w:lang w:eastAsia="pt-BR"/>
        </w:rPr>
        <w:t xml:space="preserve">E o </w:t>
      </w:r>
      <w:r w:rsidRPr="0097333A">
        <w:rPr>
          <w:rFonts w:ascii="Arial" w:eastAsia="Times New Roman" w:hAnsi="Arial" w:cs="Arial"/>
          <w:color w:val="000000"/>
          <w:sz w:val="24"/>
          <w:szCs w:val="24"/>
          <w:lang w:eastAsia="pt-BR"/>
        </w:rPr>
        <w:t>Faturamento dos últimos 12 meses.</w:t>
      </w:r>
    </w:p>
    <w:p w14:paraId="201A04E9" w14:textId="77777777" w:rsidR="00967C36" w:rsidRPr="00967C36" w:rsidRDefault="0097333A" w:rsidP="00967C36">
      <w:pPr>
        <w:numPr>
          <w:ilvl w:val="0"/>
          <w:numId w:val="14"/>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Trabalhador informal</w:t>
      </w:r>
      <w:r w:rsidRPr="0097333A">
        <w:rPr>
          <w:rFonts w:ascii="Arial" w:eastAsia="Times New Roman" w:hAnsi="Arial" w:cs="Arial"/>
          <w:color w:val="000000"/>
          <w:sz w:val="24"/>
          <w:szCs w:val="24"/>
          <w:lang w:eastAsia="pt-BR"/>
        </w:rPr>
        <w:t xml:space="preserve">: </w:t>
      </w:r>
      <w:r w:rsidRPr="0097333A">
        <w:rPr>
          <w:rFonts w:ascii="Calibri" w:eastAsia="Times New Roman" w:hAnsi="Calibri" w:cs="Calibri"/>
          <w:color w:val="000000"/>
          <w:lang w:eastAsia="pt-BR"/>
        </w:rPr>
        <w:t> </w:t>
      </w:r>
      <w:r w:rsidRPr="0097333A">
        <w:rPr>
          <w:rFonts w:ascii="Arial" w:eastAsia="Times New Roman" w:hAnsi="Arial" w:cs="Arial"/>
          <w:color w:val="000000"/>
          <w:sz w:val="24"/>
          <w:szCs w:val="24"/>
          <w:lang w:eastAsia="pt-BR"/>
        </w:rPr>
        <w:t>Anexar no campo destinado a Carteira de</w:t>
      </w:r>
    </w:p>
    <w:p w14:paraId="6645CA58" w14:textId="213B345D" w:rsidR="0097333A" w:rsidRPr="007A2EAD" w:rsidRDefault="0097333A" w:rsidP="00967C36">
      <w:pPr>
        <w:spacing w:after="0" w:line="240" w:lineRule="auto"/>
        <w:ind w:left="768"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 xml:space="preserve">Trabalho </w:t>
      </w:r>
      <w:r w:rsidRPr="0097333A">
        <w:rPr>
          <w:rFonts w:ascii="Arial" w:eastAsia="Times New Roman" w:hAnsi="Arial" w:cs="Arial"/>
          <w:b/>
          <w:bCs/>
          <w:color w:val="000000"/>
          <w:sz w:val="24"/>
          <w:szCs w:val="24"/>
          <w:lang w:eastAsia="pt-BR"/>
        </w:rPr>
        <w:t>CTPS item 5.1b</w:t>
      </w:r>
      <w:r w:rsidRPr="0097333A">
        <w:rPr>
          <w:rFonts w:ascii="Arial" w:eastAsia="Times New Roman" w:hAnsi="Arial" w:cs="Arial"/>
          <w:color w:val="000000"/>
          <w:sz w:val="24"/>
          <w:szCs w:val="24"/>
          <w:lang w:eastAsia="pt-BR"/>
        </w:rPr>
        <w:t>. E a Declaração de Trabalho Informal devidamente preenchida, conforme modelo fornecido pelo Portal ND. </w:t>
      </w:r>
    </w:p>
    <w:p w14:paraId="41B20BB4" w14:textId="77777777" w:rsidR="007A2EAD" w:rsidRPr="0097333A" w:rsidRDefault="007A2EAD" w:rsidP="006944F6">
      <w:pPr>
        <w:spacing w:after="0" w:line="240" w:lineRule="auto"/>
        <w:ind w:right="57"/>
        <w:jc w:val="both"/>
        <w:textAlignment w:val="baseline"/>
        <w:rPr>
          <w:rFonts w:ascii="Arial" w:eastAsia="Times New Roman" w:hAnsi="Arial" w:cs="Arial"/>
          <w:b/>
          <w:bCs/>
          <w:color w:val="000000"/>
          <w:sz w:val="24"/>
          <w:szCs w:val="24"/>
          <w:lang w:eastAsia="pt-BR"/>
        </w:rPr>
      </w:pPr>
    </w:p>
    <w:p w14:paraId="42C38DA0" w14:textId="77777777" w:rsidR="00967C36" w:rsidRPr="00967C36" w:rsidRDefault="0097333A" w:rsidP="006944F6">
      <w:pPr>
        <w:numPr>
          <w:ilvl w:val="0"/>
          <w:numId w:val="15"/>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 xml:space="preserve">Associação de Classe: </w:t>
      </w:r>
      <w:r w:rsidRPr="0097333A">
        <w:rPr>
          <w:rFonts w:ascii="Calibri" w:eastAsia="Times New Roman" w:hAnsi="Calibri" w:cs="Calibri"/>
          <w:color w:val="000000"/>
          <w:lang w:eastAsia="pt-BR"/>
        </w:rPr>
        <w:t> </w:t>
      </w:r>
      <w:r w:rsidRPr="0097333A">
        <w:rPr>
          <w:rFonts w:ascii="Arial" w:eastAsia="Times New Roman" w:hAnsi="Arial" w:cs="Arial"/>
          <w:color w:val="000000"/>
          <w:sz w:val="24"/>
          <w:szCs w:val="24"/>
          <w:lang w:eastAsia="pt-BR"/>
        </w:rPr>
        <w:t xml:space="preserve">Anexar no campo destinado a Carteira de </w:t>
      </w:r>
    </w:p>
    <w:p w14:paraId="1E708D01" w14:textId="2EB0769F" w:rsidR="0097333A" w:rsidRPr="007A2EAD" w:rsidRDefault="0097333A" w:rsidP="00967C36">
      <w:pPr>
        <w:spacing w:after="0" w:line="240" w:lineRule="auto"/>
        <w:ind w:left="708"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 xml:space="preserve">Trabalho </w:t>
      </w:r>
      <w:r w:rsidRPr="0097333A">
        <w:rPr>
          <w:rFonts w:ascii="Arial" w:eastAsia="Times New Roman" w:hAnsi="Arial" w:cs="Arial"/>
          <w:b/>
          <w:bCs/>
          <w:color w:val="000000"/>
          <w:sz w:val="24"/>
          <w:szCs w:val="24"/>
          <w:lang w:eastAsia="pt-BR"/>
        </w:rPr>
        <w:t>CTPS item 5.1b.</w:t>
      </w:r>
      <w:r w:rsidRPr="0097333A">
        <w:rPr>
          <w:rFonts w:ascii="Arial" w:eastAsia="Times New Roman" w:hAnsi="Arial" w:cs="Arial"/>
          <w:color w:val="000000"/>
          <w:sz w:val="24"/>
          <w:szCs w:val="24"/>
          <w:lang w:eastAsia="pt-BR"/>
        </w:rPr>
        <w:t xml:space="preserve"> E o Comprovante de participação em Associação de Classe para o caso de taxista e motoboy e motorista de aplicativo (exemplo: Uber, 99 Pop, Garupa ou outro aplicativo) e comprovante de renda.</w:t>
      </w:r>
    </w:p>
    <w:p w14:paraId="1ACC60F9" w14:textId="77777777" w:rsidR="007A2EAD" w:rsidRPr="0097333A" w:rsidRDefault="007A2EAD" w:rsidP="006944F6">
      <w:pPr>
        <w:spacing w:after="0" w:line="240" w:lineRule="auto"/>
        <w:ind w:right="57"/>
        <w:jc w:val="both"/>
        <w:textAlignment w:val="baseline"/>
        <w:rPr>
          <w:rFonts w:ascii="Arial" w:eastAsia="Times New Roman" w:hAnsi="Arial" w:cs="Arial"/>
          <w:b/>
          <w:bCs/>
          <w:color w:val="000000"/>
          <w:sz w:val="24"/>
          <w:szCs w:val="24"/>
          <w:lang w:eastAsia="pt-BR"/>
        </w:rPr>
      </w:pPr>
    </w:p>
    <w:p w14:paraId="61D21F69" w14:textId="77777777" w:rsidR="00967C36" w:rsidRPr="00967C36" w:rsidRDefault="0097333A" w:rsidP="006944F6">
      <w:pPr>
        <w:numPr>
          <w:ilvl w:val="0"/>
          <w:numId w:val="16"/>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Bolsista/Pesquisador/Estagiário</w:t>
      </w:r>
      <w:r w:rsidRPr="0097333A">
        <w:rPr>
          <w:rFonts w:ascii="Arial" w:eastAsia="Times New Roman" w:hAnsi="Arial" w:cs="Arial"/>
          <w:color w:val="000000"/>
          <w:sz w:val="24"/>
          <w:szCs w:val="24"/>
          <w:lang w:eastAsia="pt-BR"/>
        </w:rPr>
        <w:t xml:space="preserve">: Anexar comprovante deste </w:t>
      </w:r>
    </w:p>
    <w:p w14:paraId="5EDE1C94" w14:textId="0FA5AC5D" w:rsidR="0097333A" w:rsidRPr="007A2EAD" w:rsidRDefault="0097333A" w:rsidP="00967C36">
      <w:pPr>
        <w:spacing w:after="0" w:line="240" w:lineRule="auto"/>
        <w:ind w:right="57" w:firstLine="708"/>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rendimento.</w:t>
      </w:r>
    </w:p>
    <w:p w14:paraId="782D6216" w14:textId="77777777" w:rsidR="007A2EAD" w:rsidRPr="0097333A" w:rsidRDefault="007A2EAD" w:rsidP="006944F6">
      <w:pPr>
        <w:spacing w:after="0" w:line="240" w:lineRule="auto"/>
        <w:ind w:right="57"/>
        <w:jc w:val="both"/>
        <w:textAlignment w:val="baseline"/>
        <w:rPr>
          <w:rFonts w:ascii="Arial" w:eastAsia="Times New Roman" w:hAnsi="Arial" w:cs="Arial"/>
          <w:b/>
          <w:bCs/>
          <w:color w:val="000000"/>
          <w:sz w:val="24"/>
          <w:szCs w:val="24"/>
          <w:lang w:eastAsia="pt-BR"/>
        </w:rPr>
      </w:pPr>
    </w:p>
    <w:p w14:paraId="5685D050" w14:textId="77777777" w:rsidR="00967C36" w:rsidRPr="00967C36" w:rsidRDefault="0097333A" w:rsidP="006944F6">
      <w:pPr>
        <w:numPr>
          <w:ilvl w:val="0"/>
          <w:numId w:val="17"/>
        </w:numPr>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Produtor rural ou agricultor</w:t>
      </w:r>
      <w:r w:rsidRPr="0097333A">
        <w:rPr>
          <w:rFonts w:ascii="Arial" w:eastAsia="Times New Roman" w:hAnsi="Arial" w:cs="Arial"/>
          <w:color w:val="000000"/>
          <w:sz w:val="24"/>
          <w:szCs w:val="24"/>
          <w:lang w:eastAsia="pt-BR"/>
        </w:rPr>
        <w:t>: Anexar a Declaração de Rendimentos de</w:t>
      </w:r>
    </w:p>
    <w:p w14:paraId="09FB42F8" w14:textId="436D6343" w:rsidR="0097333A" w:rsidRPr="007A2EAD" w:rsidRDefault="0097333A" w:rsidP="00967C36">
      <w:pPr>
        <w:spacing w:after="0" w:line="240" w:lineRule="auto"/>
        <w:ind w:left="708"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Produtor Rural fornecido pelos órgãos competentes (Cooperativas, Sindicato Rural e outros) e/ou relação das vendas nos últimos 12 meses constantes no talão de produtor. Anexar a Declaração de Imposto de Renda da Pessoa Física e o recibo de entrega referente ao último ano.</w:t>
      </w:r>
    </w:p>
    <w:p w14:paraId="53A61C1E" w14:textId="77777777" w:rsidR="007A2EAD" w:rsidRPr="0097333A" w:rsidRDefault="007A2EAD" w:rsidP="006944F6">
      <w:pPr>
        <w:spacing w:after="0" w:line="240" w:lineRule="auto"/>
        <w:ind w:right="57"/>
        <w:jc w:val="both"/>
        <w:textAlignment w:val="baseline"/>
        <w:rPr>
          <w:rFonts w:ascii="Arial" w:eastAsia="Times New Roman" w:hAnsi="Arial" w:cs="Arial"/>
          <w:b/>
          <w:bCs/>
          <w:color w:val="000000"/>
          <w:sz w:val="24"/>
          <w:szCs w:val="24"/>
          <w:lang w:eastAsia="pt-BR"/>
        </w:rPr>
      </w:pPr>
    </w:p>
    <w:p w14:paraId="7E6F0219" w14:textId="77777777" w:rsidR="00967C36" w:rsidRPr="00967C36" w:rsidRDefault="0097333A" w:rsidP="006944F6">
      <w:pPr>
        <w:numPr>
          <w:ilvl w:val="0"/>
          <w:numId w:val="18"/>
        </w:numPr>
        <w:shd w:val="clear" w:color="auto" w:fill="FFFFFF"/>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Aposentado ou pensionista</w:t>
      </w:r>
      <w:r w:rsidRPr="0097333A">
        <w:rPr>
          <w:rFonts w:ascii="Arial" w:eastAsia="Times New Roman" w:hAnsi="Arial" w:cs="Arial"/>
          <w:color w:val="000000"/>
          <w:sz w:val="24"/>
          <w:szCs w:val="24"/>
          <w:lang w:eastAsia="pt-BR"/>
        </w:rPr>
        <w:t>: Anexar um extrato constando o valor bruto</w:t>
      </w:r>
    </w:p>
    <w:p w14:paraId="0744D879" w14:textId="03B065E2" w:rsidR="0097333A" w:rsidRPr="007A2EAD" w:rsidRDefault="0097333A" w:rsidP="00967C36">
      <w:pPr>
        <w:shd w:val="clear" w:color="auto" w:fill="FFFFFF"/>
        <w:spacing w:after="0" w:line="240" w:lineRule="auto"/>
        <w:ind w:left="708" w:right="57" w:firstLine="6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 xml:space="preserve">do benefício (emitido nos últimos 3 meses). Pode ser retirado via internet, acessando a </w:t>
      </w:r>
      <w:r w:rsidRPr="0097333A">
        <w:rPr>
          <w:rFonts w:ascii="Arial" w:eastAsia="Times New Roman" w:hAnsi="Arial" w:cs="Arial"/>
          <w:sz w:val="24"/>
          <w:szCs w:val="24"/>
          <w:lang w:eastAsia="pt-BR"/>
        </w:rPr>
        <w:t xml:space="preserve">página: </w:t>
      </w:r>
      <w:hyperlink r:id="rId9" w:history="1">
        <w:r w:rsidRPr="0097333A">
          <w:rPr>
            <w:rFonts w:ascii="Arial" w:eastAsia="Times New Roman" w:hAnsi="Arial" w:cs="Arial"/>
            <w:sz w:val="24"/>
            <w:szCs w:val="24"/>
            <w:u w:val="single"/>
            <w:lang w:eastAsia="pt-BR"/>
          </w:rPr>
          <w:t>http://www.meu.inss.gov.br</w:t>
        </w:r>
      </w:hyperlink>
      <w:r w:rsidRPr="0097333A">
        <w:rPr>
          <w:rFonts w:ascii="Arial" w:eastAsia="Times New Roman" w:hAnsi="Arial" w:cs="Arial"/>
          <w:color w:val="000000"/>
          <w:sz w:val="24"/>
          <w:szCs w:val="24"/>
          <w:lang w:eastAsia="pt-BR"/>
        </w:rPr>
        <w:t>  Em caso de perícia negada, anexar documento.</w:t>
      </w:r>
    </w:p>
    <w:p w14:paraId="39CEACC0" w14:textId="77777777" w:rsidR="007A2EAD" w:rsidRPr="0097333A" w:rsidRDefault="007A2EAD" w:rsidP="006944F6">
      <w:pPr>
        <w:shd w:val="clear" w:color="auto" w:fill="FFFFFF"/>
        <w:spacing w:after="0" w:line="240" w:lineRule="auto"/>
        <w:ind w:right="57"/>
        <w:jc w:val="both"/>
        <w:textAlignment w:val="baseline"/>
        <w:rPr>
          <w:rFonts w:ascii="Arial" w:eastAsia="Times New Roman" w:hAnsi="Arial" w:cs="Arial"/>
          <w:b/>
          <w:bCs/>
          <w:color w:val="000000"/>
          <w:sz w:val="24"/>
          <w:szCs w:val="24"/>
          <w:lang w:eastAsia="pt-BR"/>
        </w:rPr>
      </w:pPr>
    </w:p>
    <w:p w14:paraId="54567D82" w14:textId="77777777" w:rsidR="00967C36" w:rsidRPr="00967C36" w:rsidRDefault="0097333A" w:rsidP="006944F6">
      <w:pPr>
        <w:numPr>
          <w:ilvl w:val="0"/>
          <w:numId w:val="19"/>
        </w:numPr>
        <w:shd w:val="clear" w:color="auto" w:fill="FFFFFF"/>
        <w:spacing w:after="0" w:line="240" w:lineRule="auto"/>
        <w:ind w:right="57"/>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Desempregado</w:t>
      </w:r>
      <w:r w:rsidRPr="0097333A">
        <w:rPr>
          <w:rFonts w:ascii="Arial" w:eastAsia="Times New Roman" w:hAnsi="Arial" w:cs="Arial"/>
          <w:color w:val="000000"/>
          <w:sz w:val="24"/>
          <w:szCs w:val="24"/>
          <w:lang w:eastAsia="pt-BR"/>
        </w:rPr>
        <w:t>: Anexar</w:t>
      </w:r>
      <w:r w:rsidRPr="0097333A">
        <w:rPr>
          <w:rFonts w:ascii="Calibri" w:eastAsia="Times New Roman" w:hAnsi="Calibri" w:cs="Calibri"/>
          <w:color w:val="000000"/>
          <w:lang w:eastAsia="pt-BR"/>
        </w:rPr>
        <w:t xml:space="preserve"> </w:t>
      </w:r>
      <w:r w:rsidRPr="0097333A">
        <w:rPr>
          <w:rFonts w:ascii="Arial" w:eastAsia="Times New Roman" w:hAnsi="Arial" w:cs="Arial"/>
          <w:color w:val="000000"/>
          <w:sz w:val="24"/>
          <w:szCs w:val="24"/>
          <w:lang w:eastAsia="pt-BR"/>
        </w:rPr>
        <w:t xml:space="preserve">Carteira de Trabalho </w:t>
      </w:r>
      <w:r w:rsidRPr="0097333A">
        <w:rPr>
          <w:rFonts w:ascii="Arial" w:eastAsia="Times New Roman" w:hAnsi="Arial" w:cs="Arial"/>
          <w:b/>
          <w:bCs/>
          <w:color w:val="000000"/>
          <w:sz w:val="24"/>
          <w:szCs w:val="24"/>
          <w:lang w:eastAsia="pt-BR"/>
        </w:rPr>
        <w:t>CTPS item 5.1 b</w:t>
      </w:r>
      <w:r w:rsidRPr="0097333A">
        <w:rPr>
          <w:rFonts w:ascii="Arial" w:eastAsia="Times New Roman" w:hAnsi="Arial" w:cs="Arial"/>
          <w:color w:val="000000"/>
          <w:sz w:val="24"/>
          <w:szCs w:val="24"/>
          <w:shd w:val="clear" w:color="auto" w:fill="FFFFFF"/>
          <w:lang w:eastAsia="pt-BR"/>
        </w:rPr>
        <w:t xml:space="preserve">. </w:t>
      </w:r>
      <w:r w:rsidRPr="0097333A">
        <w:rPr>
          <w:rFonts w:ascii="Arial" w:eastAsia="Times New Roman" w:hAnsi="Arial" w:cs="Arial"/>
          <w:color w:val="000000"/>
          <w:sz w:val="24"/>
          <w:szCs w:val="24"/>
          <w:lang w:eastAsia="pt-BR"/>
        </w:rPr>
        <w:t>que</w:t>
      </w:r>
    </w:p>
    <w:p w14:paraId="77314C28" w14:textId="5E288A82" w:rsidR="0097333A" w:rsidRPr="0097333A" w:rsidRDefault="0097333A" w:rsidP="00967C36">
      <w:pPr>
        <w:shd w:val="clear" w:color="auto" w:fill="FFFFFF"/>
        <w:spacing w:after="0" w:line="240" w:lineRule="auto"/>
        <w:ind w:right="57" w:firstLine="708"/>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comprove a condição de desemprego e:</w:t>
      </w:r>
    </w:p>
    <w:p w14:paraId="39438F32" w14:textId="77777777" w:rsidR="0097333A" w:rsidRPr="0097333A" w:rsidRDefault="0097333A" w:rsidP="006944F6">
      <w:pPr>
        <w:numPr>
          <w:ilvl w:val="0"/>
          <w:numId w:val="20"/>
        </w:numPr>
        <w:spacing w:after="0" w:line="240" w:lineRule="auto"/>
        <w:ind w:left="1440" w:right="57"/>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Comprovante de Seguro Desemprego;</w:t>
      </w:r>
    </w:p>
    <w:p w14:paraId="6FD943F5" w14:textId="48C61F69" w:rsidR="0097333A" w:rsidRDefault="0097333A" w:rsidP="006944F6">
      <w:pPr>
        <w:numPr>
          <w:ilvl w:val="0"/>
          <w:numId w:val="20"/>
        </w:numPr>
        <w:spacing w:after="0" w:line="240" w:lineRule="auto"/>
        <w:ind w:left="1440"/>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 xml:space="preserve">Caso algum membro do grupo familiar </w:t>
      </w:r>
      <w:r w:rsidRPr="0097333A">
        <w:rPr>
          <w:rFonts w:ascii="Arial" w:eastAsia="Times New Roman" w:hAnsi="Arial" w:cs="Arial"/>
          <w:b/>
          <w:bCs/>
          <w:color w:val="000000"/>
          <w:sz w:val="24"/>
          <w:szCs w:val="24"/>
          <w:lang w:eastAsia="pt-BR"/>
        </w:rPr>
        <w:t xml:space="preserve">maior de 18 anos </w:t>
      </w:r>
      <w:r w:rsidRPr="0097333A">
        <w:rPr>
          <w:rFonts w:ascii="Arial" w:eastAsia="Times New Roman" w:hAnsi="Arial" w:cs="Arial"/>
          <w:color w:val="000000"/>
          <w:sz w:val="24"/>
          <w:szCs w:val="24"/>
          <w:lang w:eastAsia="pt-BR"/>
        </w:rPr>
        <w:t>não exerça atividade remunerada, anexar Declaração que não possui renda conforme modelo fornecido pelo Portal ND.</w:t>
      </w:r>
    </w:p>
    <w:p w14:paraId="73AFDAEE" w14:textId="77777777" w:rsidR="007A2EAD" w:rsidRPr="0097333A" w:rsidRDefault="007A2EAD" w:rsidP="006944F6">
      <w:pPr>
        <w:spacing w:after="0" w:line="240" w:lineRule="auto"/>
        <w:ind w:left="1440"/>
        <w:jc w:val="both"/>
        <w:textAlignment w:val="baseline"/>
        <w:rPr>
          <w:rFonts w:ascii="Arial" w:eastAsia="Times New Roman" w:hAnsi="Arial" w:cs="Arial"/>
          <w:color w:val="000000"/>
          <w:sz w:val="24"/>
          <w:szCs w:val="24"/>
          <w:lang w:eastAsia="pt-BR"/>
        </w:rPr>
      </w:pPr>
    </w:p>
    <w:p w14:paraId="7D110330" w14:textId="77777777" w:rsidR="0097333A" w:rsidRPr="0097333A" w:rsidRDefault="0097333A" w:rsidP="006944F6">
      <w:pPr>
        <w:numPr>
          <w:ilvl w:val="0"/>
          <w:numId w:val="21"/>
        </w:numPr>
        <w:tabs>
          <w:tab w:val="clear" w:pos="720"/>
          <w:tab w:val="num" w:pos="567"/>
        </w:tabs>
        <w:spacing w:after="0" w:line="240" w:lineRule="auto"/>
        <w:ind w:hanging="72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Proprietário Individual ou Sócio Proprietário de Empresa:</w:t>
      </w:r>
    </w:p>
    <w:p w14:paraId="10B44BF1" w14:textId="77777777" w:rsidR="0097333A" w:rsidRPr="0097333A" w:rsidRDefault="0097333A" w:rsidP="006944F6">
      <w:pPr>
        <w:numPr>
          <w:ilvl w:val="0"/>
          <w:numId w:val="22"/>
        </w:numPr>
        <w:spacing w:after="0" w:line="240" w:lineRule="auto"/>
        <w:ind w:left="1440"/>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shd w:val="clear" w:color="auto" w:fill="FFFFFF"/>
          <w:lang w:eastAsia="pt-BR"/>
        </w:rPr>
        <w:t>Apresentar o faturamento dos últimos 12 meses, declarado e assinado pelo contador; </w:t>
      </w:r>
    </w:p>
    <w:p w14:paraId="6FD207A2" w14:textId="77777777" w:rsidR="0097333A" w:rsidRPr="0097333A" w:rsidRDefault="0097333A" w:rsidP="006944F6">
      <w:pPr>
        <w:numPr>
          <w:ilvl w:val="0"/>
          <w:numId w:val="22"/>
        </w:numPr>
        <w:spacing w:after="0" w:line="240" w:lineRule="auto"/>
        <w:ind w:left="1440"/>
        <w:jc w:val="both"/>
        <w:textAlignment w:val="baseline"/>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shd w:val="clear" w:color="auto" w:fill="FFFFFF"/>
          <w:lang w:eastAsia="pt-BR"/>
        </w:rPr>
        <w:t xml:space="preserve">Simples Nacional </w:t>
      </w:r>
      <w:r w:rsidRPr="0097333A">
        <w:rPr>
          <w:rFonts w:ascii="Arial" w:eastAsia="Times New Roman" w:hAnsi="Arial" w:cs="Arial"/>
          <w:color w:val="000000"/>
          <w:sz w:val="24"/>
          <w:szCs w:val="24"/>
          <w:shd w:val="clear" w:color="auto" w:fill="FFFFFF"/>
          <w:lang w:eastAsia="pt-BR"/>
        </w:rPr>
        <w:t>– Declaração anual do SIMEI - Recibo de entrega da Declaração Original do último período (2021).</w:t>
      </w:r>
    </w:p>
    <w:p w14:paraId="677BBCB2" w14:textId="77777777" w:rsidR="0097333A" w:rsidRPr="0097333A" w:rsidRDefault="0097333A" w:rsidP="006944F6">
      <w:pPr>
        <w:numPr>
          <w:ilvl w:val="0"/>
          <w:numId w:val="22"/>
        </w:numPr>
        <w:spacing w:after="0" w:line="240" w:lineRule="auto"/>
        <w:ind w:left="1440"/>
        <w:jc w:val="both"/>
        <w:textAlignment w:val="baseline"/>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Declaração de Imposto de Renda Pessoa Física, (com todas as páginas inclusive o recibo de entrega);</w:t>
      </w:r>
    </w:p>
    <w:p w14:paraId="1102F9C5" w14:textId="77777777" w:rsidR="0097333A" w:rsidRPr="0097333A" w:rsidRDefault="0097333A" w:rsidP="006944F6">
      <w:pPr>
        <w:numPr>
          <w:ilvl w:val="0"/>
          <w:numId w:val="22"/>
        </w:numPr>
        <w:spacing w:after="0" w:line="240" w:lineRule="auto"/>
        <w:ind w:left="1440"/>
        <w:jc w:val="both"/>
        <w:textAlignment w:val="baseline"/>
        <w:rPr>
          <w:rFonts w:ascii="Arial" w:eastAsia="Times New Roman" w:hAnsi="Arial" w:cs="Arial"/>
          <w:lang w:eastAsia="pt-BR"/>
        </w:rPr>
      </w:pPr>
      <w:r w:rsidRPr="0097333A">
        <w:rPr>
          <w:rFonts w:ascii="Arial" w:eastAsia="Times New Roman" w:hAnsi="Arial" w:cs="Arial"/>
          <w:color w:val="000000"/>
          <w:sz w:val="24"/>
          <w:szCs w:val="24"/>
          <w:lang w:eastAsia="pt-BR"/>
        </w:rPr>
        <w:t xml:space="preserve">Comprovante do CNPJ: </w:t>
      </w:r>
      <w:hyperlink r:id="rId10" w:history="1">
        <w:r w:rsidRPr="0097333A">
          <w:rPr>
            <w:rFonts w:ascii="Arial" w:eastAsia="Times New Roman" w:hAnsi="Arial" w:cs="Arial"/>
            <w:sz w:val="26"/>
            <w:szCs w:val="26"/>
            <w:u w:val="single"/>
            <w:lang w:eastAsia="pt-BR"/>
          </w:rPr>
          <w:t>www.receita.fazenda.gov.br/PessoaJuridica/CNPJ/cnpjreva/Cnpjreva_Solicitacao.asp</w:t>
        </w:r>
      </w:hyperlink>
    </w:p>
    <w:p w14:paraId="16C8D3BC" w14:textId="11DAE547" w:rsidR="00441EFB" w:rsidRPr="00441EFB" w:rsidRDefault="0097333A" w:rsidP="00441EFB">
      <w:pPr>
        <w:numPr>
          <w:ilvl w:val="0"/>
          <w:numId w:val="22"/>
        </w:numPr>
        <w:spacing w:after="0" w:line="240" w:lineRule="auto"/>
        <w:ind w:left="1440" w:right="57"/>
        <w:jc w:val="both"/>
        <w:textAlignment w:val="baseline"/>
        <w:rPr>
          <w:rFonts w:ascii="Arial" w:eastAsia="Times New Roman" w:hAnsi="Arial" w:cs="Arial"/>
          <w:color w:val="000000"/>
          <w:sz w:val="26"/>
          <w:szCs w:val="26"/>
          <w:lang w:eastAsia="pt-BR"/>
        </w:rPr>
      </w:pPr>
      <w:r w:rsidRPr="0097333A">
        <w:rPr>
          <w:rFonts w:ascii="Arial" w:eastAsia="Times New Roman" w:hAnsi="Arial" w:cs="Arial"/>
          <w:color w:val="000000"/>
          <w:sz w:val="24"/>
          <w:szCs w:val="24"/>
          <w:lang w:eastAsia="pt-BR"/>
        </w:rPr>
        <w:t>Em caso de empresas inativas, apresentar o respectivo comprovante de inatividade, acessando o endereço:</w:t>
      </w:r>
    </w:p>
    <w:p w14:paraId="3A34ACC5" w14:textId="3ECC70AD" w:rsidR="0097333A" w:rsidRPr="0097333A" w:rsidRDefault="00000000" w:rsidP="00441EFB">
      <w:pPr>
        <w:spacing w:after="0" w:line="240" w:lineRule="auto"/>
        <w:ind w:left="1080" w:right="57"/>
        <w:jc w:val="both"/>
        <w:textAlignment w:val="baseline"/>
        <w:rPr>
          <w:rFonts w:ascii="Arial" w:eastAsia="Times New Roman" w:hAnsi="Arial" w:cs="Arial"/>
          <w:sz w:val="24"/>
          <w:szCs w:val="24"/>
          <w:lang w:eastAsia="pt-BR"/>
        </w:rPr>
      </w:pPr>
      <w:hyperlink r:id="rId11" w:history="1">
        <w:r w:rsidR="00441EFB" w:rsidRPr="0097333A">
          <w:rPr>
            <w:rStyle w:val="Hyperlink"/>
            <w:rFonts w:ascii="Arial" w:eastAsia="Times New Roman" w:hAnsi="Arial" w:cs="Arial"/>
            <w:color w:val="auto"/>
            <w:sz w:val="24"/>
            <w:szCs w:val="24"/>
            <w:lang w:eastAsia="pt-BR"/>
          </w:rPr>
          <w:t>www.receita.fazenda.gov.br/PessoaJuridica/CNPJ/cnpjreva/Cnpjreva_Solicitacao.asp</w:t>
        </w:r>
      </w:hyperlink>
    </w:p>
    <w:p w14:paraId="11D4CFDF"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652624AB" w14:textId="77777777" w:rsidR="006944F6" w:rsidRDefault="006944F6" w:rsidP="006944F6">
      <w:pPr>
        <w:spacing w:after="0" w:line="240" w:lineRule="auto"/>
        <w:jc w:val="both"/>
        <w:rPr>
          <w:rFonts w:ascii="Arial" w:eastAsia="Times New Roman" w:hAnsi="Arial" w:cs="Arial"/>
          <w:b/>
          <w:bCs/>
          <w:color w:val="000000"/>
          <w:sz w:val="24"/>
          <w:szCs w:val="24"/>
          <w:lang w:eastAsia="pt-BR"/>
        </w:rPr>
      </w:pPr>
    </w:p>
    <w:p w14:paraId="2C374A5F" w14:textId="2EDCBC0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 </w:t>
      </w:r>
      <w:r w:rsidRPr="0097333A">
        <w:rPr>
          <w:rFonts w:ascii="Arial" w:eastAsia="Times New Roman" w:hAnsi="Arial" w:cs="Arial"/>
          <w:b/>
          <w:bCs/>
          <w:color w:val="000000"/>
          <w:sz w:val="24"/>
          <w:szCs w:val="24"/>
          <w:u w:val="single"/>
          <w:lang w:eastAsia="pt-BR"/>
        </w:rPr>
        <w:t>Documentos situação de moradia</w:t>
      </w:r>
    </w:p>
    <w:p w14:paraId="602CE65E" w14:textId="2A9C9D8C"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58E8568" w14:textId="3849EBCF" w:rsidR="0097333A" w:rsidRPr="007A2EAD" w:rsidRDefault="0097333A" w:rsidP="006944F6">
      <w:pPr>
        <w:numPr>
          <w:ilvl w:val="0"/>
          <w:numId w:val="23"/>
        </w:numPr>
        <w:spacing w:after="0" w:line="240" w:lineRule="auto"/>
        <w:ind w:hanging="72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Cedida sem ônus</w:t>
      </w:r>
      <w:r w:rsidRPr="0097333A">
        <w:rPr>
          <w:rFonts w:ascii="Arial" w:eastAsia="Times New Roman" w:hAnsi="Arial" w:cs="Arial"/>
          <w:color w:val="000000"/>
          <w:sz w:val="24"/>
          <w:szCs w:val="24"/>
          <w:lang w:eastAsia="pt-BR"/>
        </w:rPr>
        <w:t>: Anexar Declaração de imóvel cedido, conforme modelo fornecido pelo Portal ND. </w:t>
      </w:r>
    </w:p>
    <w:p w14:paraId="06E83C9E" w14:textId="77777777" w:rsidR="007A2EAD" w:rsidRPr="0097333A" w:rsidRDefault="007A2EAD" w:rsidP="006944F6">
      <w:pPr>
        <w:spacing w:after="0" w:line="240" w:lineRule="auto"/>
        <w:ind w:left="720"/>
        <w:jc w:val="both"/>
        <w:textAlignment w:val="baseline"/>
        <w:rPr>
          <w:rFonts w:ascii="Arial" w:eastAsia="Times New Roman" w:hAnsi="Arial" w:cs="Arial"/>
          <w:b/>
          <w:bCs/>
          <w:color w:val="000000"/>
          <w:sz w:val="24"/>
          <w:szCs w:val="24"/>
          <w:lang w:eastAsia="pt-BR"/>
        </w:rPr>
      </w:pPr>
    </w:p>
    <w:p w14:paraId="07A734B1" w14:textId="77777777" w:rsidR="00967C36" w:rsidRPr="00967C36" w:rsidRDefault="0097333A" w:rsidP="006944F6">
      <w:pPr>
        <w:numPr>
          <w:ilvl w:val="0"/>
          <w:numId w:val="24"/>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Financiada:</w:t>
      </w:r>
      <w:r w:rsidRPr="0097333A">
        <w:rPr>
          <w:rFonts w:ascii="Arial" w:eastAsia="Times New Roman" w:hAnsi="Arial" w:cs="Arial"/>
          <w:color w:val="000000"/>
          <w:sz w:val="24"/>
          <w:szCs w:val="24"/>
          <w:lang w:eastAsia="pt-BR"/>
        </w:rPr>
        <w:t xml:space="preserve"> Anexar contrato de financiamento e/ou contrato particular,</w:t>
      </w:r>
    </w:p>
    <w:p w14:paraId="37A0B7C8" w14:textId="11911B7A" w:rsidR="0097333A" w:rsidRPr="007A2EAD" w:rsidRDefault="0097333A" w:rsidP="00967C36">
      <w:pPr>
        <w:spacing w:after="0" w:line="240" w:lineRule="auto"/>
        <w:ind w:left="708" w:firstLine="6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somente das páginas onde constam os dados pessoais e da instituição financeira, os valores financiados, o prazo de pagamento e a assinatura do contrato. Anexar os comprovantes de pagamentos das 3(três) últimas prestações.</w:t>
      </w:r>
    </w:p>
    <w:p w14:paraId="0436C8CF" w14:textId="77777777" w:rsidR="007A2EAD" w:rsidRPr="0097333A" w:rsidRDefault="007A2EAD" w:rsidP="006944F6">
      <w:pPr>
        <w:spacing w:after="0" w:line="240" w:lineRule="auto"/>
        <w:jc w:val="both"/>
        <w:textAlignment w:val="baseline"/>
        <w:rPr>
          <w:rFonts w:ascii="Arial" w:eastAsia="Times New Roman" w:hAnsi="Arial" w:cs="Arial"/>
          <w:b/>
          <w:bCs/>
          <w:color w:val="000000"/>
          <w:sz w:val="24"/>
          <w:szCs w:val="24"/>
          <w:lang w:eastAsia="pt-BR"/>
        </w:rPr>
      </w:pPr>
    </w:p>
    <w:p w14:paraId="0CD31C40" w14:textId="77777777" w:rsidR="00967C36" w:rsidRPr="00967C36" w:rsidRDefault="0097333A" w:rsidP="006944F6">
      <w:pPr>
        <w:numPr>
          <w:ilvl w:val="0"/>
          <w:numId w:val="25"/>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Alugada:</w:t>
      </w:r>
      <w:r w:rsidRPr="0097333A">
        <w:rPr>
          <w:rFonts w:ascii="Arial" w:eastAsia="Times New Roman" w:hAnsi="Arial" w:cs="Arial"/>
          <w:color w:val="000000"/>
          <w:sz w:val="24"/>
          <w:szCs w:val="24"/>
          <w:lang w:eastAsia="pt-BR"/>
        </w:rPr>
        <w:t xml:space="preserve"> Anexar o contrato de locação e os comprovantes de pagamento </w:t>
      </w:r>
    </w:p>
    <w:p w14:paraId="2BB734B2" w14:textId="3612DDC8" w:rsidR="0097333A" w:rsidRPr="007A2EAD" w:rsidRDefault="0097333A" w:rsidP="00967C36">
      <w:pPr>
        <w:spacing w:after="0" w:line="240" w:lineRule="auto"/>
        <w:ind w:firstLine="708"/>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das 3(três) últimas parcelas. </w:t>
      </w:r>
    </w:p>
    <w:p w14:paraId="6D34FED9" w14:textId="77777777" w:rsidR="007A2EAD" w:rsidRPr="0097333A" w:rsidRDefault="007A2EAD" w:rsidP="006944F6">
      <w:pPr>
        <w:spacing w:after="0" w:line="240" w:lineRule="auto"/>
        <w:jc w:val="both"/>
        <w:textAlignment w:val="baseline"/>
        <w:rPr>
          <w:rFonts w:ascii="Arial" w:eastAsia="Times New Roman" w:hAnsi="Arial" w:cs="Arial"/>
          <w:b/>
          <w:bCs/>
          <w:color w:val="000000"/>
          <w:sz w:val="24"/>
          <w:szCs w:val="24"/>
          <w:lang w:eastAsia="pt-BR"/>
        </w:rPr>
      </w:pPr>
    </w:p>
    <w:p w14:paraId="121AD5B6" w14:textId="77777777" w:rsidR="00967C36" w:rsidRPr="00967C36" w:rsidRDefault="0097333A" w:rsidP="006944F6">
      <w:pPr>
        <w:numPr>
          <w:ilvl w:val="0"/>
          <w:numId w:val="26"/>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Área Verde:</w:t>
      </w:r>
      <w:r w:rsidRPr="0097333A">
        <w:rPr>
          <w:rFonts w:ascii="Arial" w:eastAsia="Times New Roman" w:hAnsi="Arial" w:cs="Arial"/>
          <w:color w:val="000000"/>
          <w:sz w:val="24"/>
          <w:szCs w:val="24"/>
          <w:lang w:eastAsia="pt-BR"/>
        </w:rPr>
        <w:t xml:space="preserve"> Anexar Declaração própria ou do familiar em cujo terreno</w:t>
      </w:r>
    </w:p>
    <w:p w14:paraId="2E6D5D9E" w14:textId="2A856862" w:rsidR="0097333A" w:rsidRPr="007A2EAD" w:rsidRDefault="0097333A" w:rsidP="00967C36">
      <w:pPr>
        <w:spacing w:after="0" w:line="240" w:lineRule="auto"/>
        <w:ind w:left="708" w:firstLine="6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está construída a moradia, contendo localização e descrição local conforme modelo fornecido pelo Portal ND. </w:t>
      </w:r>
    </w:p>
    <w:p w14:paraId="1B90F45D" w14:textId="77777777" w:rsidR="007A2EAD" w:rsidRPr="0097333A" w:rsidRDefault="007A2EAD" w:rsidP="006944F6">
      <w:pPr>
        <w:spacing w:after="0" w:line="240" w:lineRule="auto"/>
        <w:jc w:val="both"/>
        <w:textAlignment w:val="baseline"/>
        <w:rPr>
          <w:rFonts w:ascii="Arial" w:eastAsia="Times New Roman" w:hAnsi="Arial" w:cs="Arial"/>
          <w:b/>
          <w:bCs/>
          <w:color w:val="000000"/>
          <w:sz w:val="24"/>
          <w:szCs w:val="24"/>
          <w:lang w:eastAsia="pt-BR"/>
        </w:rPr>
      </w:pPr>
    </w:p>
    <w:p w14:paraId="34AD3EC8" w14:textId="77777777" w:rsidR="0097333A" w:rsidRPr="0097333A" w:rsidRDefault="0097333A" w:rsidP="006944F6">
      <w:pPr>
        <w:numPr>
          <w:ilvl w:val="0"/>
          <w:numId w:val="27"/>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Área Rural:</w:t>
      </w:r>
      <w:r w:rsidRPr="0097333A">
        <w:rPr>
          <w:rFonts w:ascii="Arial" w:eastAsia="Times New Roman" w:hAnsi="Arial" w:cs="Arial"/>
          <w:color w:val="000000"/>
          <w:sz w:val="24"/>
          <w:szCs w:val="24"/>
          <w:lang w:eastAsia="pt-BR"/>
        </w:rPr>
        <w:t xml:space="preserve"> Anexar Imposto Territorial Rural - ITR. </w:t>
      </w:r>
    </w:p>
    <w:p w14:paraId="754E43F6"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1E4742DC" w14:textId="77777777" w:rsidR="006944F6" w:rsidRDefault="006944F6" w:rsidP="006944F6">
      <w:pPr>
        <w:spacing w:after="0" w:line="240" w:lineRule="auto"/>
        <w:jc w:val="both"/>
        <w:rPr>
          <w:rFonts w:ascii="Arial" w:eastAsia="Times New Roman" w:hAnsi="Arial" w:cs="Arial"/>
          <w:b/>
          <w:bCs/>
          <w:color w:val="000000"/>
          <w:sz w:val="24"/>
          <w:szCs w:val="24"/>
          <w:u w:val="single"/>
          <w:lang w:eastAsia="pt-BR"/>
        </w:rPr>
      </w:pPr>
    </w:p>
    <w:p w14:paraId="5692353E" w14:textId="1068C481"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u w:val="single"/>
          <w:lang w:eastAsia="pt-BR"/>
        </w:rPr>
        <w:t>Documentos complementares</w:t>
      </w:r>
    </w:p>
    <w:p w14:paraId="384990A3" w14:textId="77777777" w:rsidR="00E522A5" w:rsidRDefault="00E522A5" w:rsidP="00E522A5">
      <w:pPr>
        <w:spacing w:after="0" w:line="240" w:lineRule="auto"/>
        <w:rPr>
          <w:rFonts w:ascii="Times New Roman" w:eastAsia="Times New Roman" w:hAnsi="Times New Roman" w:cs="Times New Roman"/>
          <w:sz w:val="24"/>
          <w:szCs w:val="24"/>
          <w:lang w:eastAsia="pt-BR"/>
        </w:rPr>
      </w:pPr>
    </w:p>
    <w:p w14:paraId="6FD155CB" w14:textId="77777777" w:rsidR="00E522A5" w:rsidRDefault="007A2EAD" w:rsidP="00E522A5">
      <w:pPr>
        <w:spacing w:after="0" w:line="240" w:lineRule="auto"/>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 xml:space="preserve">w.       </w:t>
      </w:r>
      <w:r w:rsidR="0097333A" w:rsidRPr="0097333A">
        <w:rPr>
          <w:rFonts w:ascii="Arial" w:eastAsia="Times New Roman" w:hAnsi="Arial" w:cs="Arial"/>
          <w:b/>
          <w:bCs/>
          <w:color w:val="000000"/>
          <w:sz w:val="24"/>
          <w:szCs w:val="24"/>
          <w:lang w:eastAsia="pt-BR"/>
        </w:rPr>
        <w:t xml:space="preserve">Doença: </w:t>
      </w:r>
      <w:r w:rsidR="0097333A" w:rsidRPr="0097333A">
        <w:rPr>
          <w:rFonts w:ascii="Arial" w:eastAsia="Times New Roman" w:hAnsi="Arial" w:cs="Arial"/>
          <w:color w:val="000000"/>
          <w:sz w:val="24"/>
          <w:szCs w:val="24"/>
          <w:lang w:eastAsia="pt-BR"/>
        </w:rPr>
        <w:t xml:space="preserve">Anexar atestado médico comprobatório atualizado, em que </w:t>
      </w:r>
    </w:p>
    <w:p w14:paraId="32D75686" w14:textId="793E8DC2" w:rsidR="0097333A" w:rsidRDefault="0097333A" w:rsidP="00E522A5">
      <w:pPr>
        <w:spacing w:after="0" w:line="240" w:lineRule="auto"/>
        <w:ind w:left="708"/>
        <w:rPr>
          <w:rFonts w:ascii="Arial" w:eastAsia="Times New Roman" w:hAnsi="Arial" w:cs="Arial"/>
          <w:color w:val="000000"/>
          <w:sz w:val="24"/>
          <w:szCs w:val="24"/>
          <w:lang w:eastAsia="pt-BR"/>
        </w:rPr>
      </w:pPr>
      <w:r w:rsidRPr="0097333A">
        <w:rPr>
          <w:rFonts w:ascii="Arial" w:eastAsia="Times New Roman" w:hAnsi="Arial" w:cs="Arial"/>
          <w:color w:val="000000"/>
          <w:sz w:val="24"/>
          <w:szCs w:val="24"/>
          <w:lang w:eastAsia="pt-BR"/>
        </w:rPr>
        <w:t>conste de forma legível o nome do paciente, o CID, a data e assinatura do médico responsável com carimbo e número CRM.</w:t>
      </w:r>
    </w:p>
    <w:p w14:paraId="710CB8F9" w14:textId="77777777" w:rsidR="005A1EC8" w:rsidRPr="0097333A" w:rsidRDefault="005A1EC8" w:rsidP="006944F6">
      <w:pPr>
        <w:spacing w:after="0" w:line="240" w:lineRule="auto"/>
        <w:rPr>
          <w:rFonts w:ascii="Arial" w:eastAsia="Times New Roman" w:hAnsi="Arial" w:cs="Arial"/>
          <w:b/>
          <w:bCs/>
          <w:color w:val="000000"/>
          <w:sz w:val="24"/>
          <w:szCs w:val="24"/>
          <w:lang w:eastAsia="pt-BR"/>
        </w:rPr>
      </w:pPr>
    </w:p>
    <w:p w14:paraId="0A1F2448" w14:textId="59770D5C" w:rsidR="0097333A" w:rsidRPr="005A1EC8" w:rsidRDefault="0097333A" w:rsidP="005A1EC8">
      <w:pPr>
        <w:pStyle w:val="PargrafodaLista"/>
        <w:numPr>
          <w:ilvl w:val="0"/>
          <w:numId w:val="30"/>
        </w:numPr>
        <w:spacing w:after="0" w:line="240" w:lineRule="auto"/>
        <w:ind w:hanging="720"/>
        <w:jc w:val="both"/>
        <w:textAlignment w:val="baseline"/>
        <w:rPr>
          <w:rFonts w:ascii="Arial" w:eastAsia="Times New Roman" w:hAnsi="Arial" w:cs="Arial"/>
          <w:b/>
          <w:bCs/>
          <w:sz w:val="24"/>
          <w:szCs w:val="24"/>
          <w:lang w:eastAsia="pt-BR"/>
        </w:rPr>
      </w:pPr>
      <w:r w:rsidRPr="005A1EC8">
        <w:rPr>
          <w:rFonts w:ascii="Arial" w:eastAsia="Times New Roman" w:hAnsi="Arial" w:cs="Arial"/>
          <w:b/>
          <w:bCs/>
          <w:color w:val="000000"/>
          <w:sz w:val="24"/>
          <w:szCs w:val="24"/>
          <w:lang w:eastAsia="pt-BR"/>
        </w:rPr>
        <w:lastRenderedPageBreak/>
        <w:t xml:space="preserve">Situação veicular: </w:t>
      </w:r>
      <w:r w:rsidRPr="005A1EC8">
        <w:rPr>
          <w:rFonts w:ascii="Arial" w:eastAsia="Times New Roman" w:hAnsi="Arial" w:cs="Arial"/>
          <w:color w:val="000000"/>
          <w:sz w:val="24"/>
          <w:szCs w:val="24"/>
          <w:lang w:eastAsia="pt-BR"/>
        </w:rPr>
        <w:t xml:space="preserve">Certidão de Registro - (positiva ou negativa) de propriedade de veículos emitida pelo </w:t>
      </w:r>
      <w:r w:rsidRPr="005A1EC8">
        <w:rPr>
          <w:rFonts w:ascii="Arial" w:eastAsia="Times New Roman" w:hAnsi="Arial" w:cs="Arial"/>
          <w:b/>
          <w:bCs/>
          <w:color w:val="000000"/>
          <w:sz w:val="24"/>
          <w:szCs w:val="24"/>
          <w:lang w:eastAsia="pt-BR"/>
        </w:rPr>
        <w:t xml:space="preserve">DETRAN </w:t>
      </w:r>
      <w:r w:rsidRPr="005A1EC8">
        <w:rPr>
          <w:rFonts w:ascii="Arial" w:eastAsia="Times New Roman" w:hAnsi="Arial" w:cs="Arial"/>
          <w:color w:val="000000"/>
          <w:sz w:val="24"/>
          <w:szCs w:val="24"/>
          <w:lang w:eastAsia="pt-BR"/>
        </w:rPr>
        <w:t xml:space="preserve">em nome do responsável legal pelo candidato e dos demais integrantes do grupo familiar, maiores de 18 anos de idade. Esta Certidão é obtida em qualquer CRVA/DETRAN-RS. </w:t>
      </w:r>
      <w:r w:rsidRPr="00BE7DEC">
        <w:rPr>
          <w:rFonts w:ascii="Arial" w:eastAsia="Times New Roman" w:hAnsi="Arial" w:cs="Arial"/>
          <w:sz w:val="24"/>
          <w:szCs w:val="24"/>
          <w:lang w:eastAsia="pt-BR"/>
        </w:rPr>
        <w:t xml:space="preserve">Ou comprovante disponível </w:t>
      </w:r>
      <w:r w:rsidR="00E522A5" w:rsidRPr="00BE7DEC">
        <w:rPr>
          <w:rFonts w:ascii="Arial" w:eastAsia="Times New Roman" w:hAnsi="Arial" w:cs="Arial"/>
          <w:sz w:val="24"/>
          <w:szCs w:val="24"/>
          <w:lang w:eastAsia="pt-BR"/>
        </w:rPr>
        <w:t>no site Gov.br</w:t>
      </w:r>
      <w:r w:rsidR="00784C88" w:rsidRPr="00BE7DEC">
        <w:rPr>
          <w:rFonts w:ascii="Arial" w:eastAsia="Times New Roman" w:hAnsi="Arial" w:cs="Arial"/>
          <w:sz w:val="24"/>
          <w:szCs w:val="24"/>
          <w:lang w:eastAsia="pt-BR"/>
        </w:rPr>
        <w:t>,</w:t>
      </w:r>
      <w:r w:rsidR="00E522A5" w:rsidRPr="00BE7DEC">
        <w:rPr>
          <w:rFonts w:ascii="Arial" w:eastAsia="Times New Roman" w:hAnsi="Arial" w:cs="Arial"/>
          <w:sz w:val="24"/>
          <w:szCs w:val="24"/>
          <w:lang w:eastAsia="pt-BR"/>
        </w:rPr>
        <w:t xml:space="preserve"> </w:t>
      </w:r>
      <w:r w:rsidR="00784C88" w:rsidRPr="00BE7DEC">
        <w:rPr>
          <w:rFonts w:ascii="Arial" w:eastAsia="Times New Roman" w:hAnsi="Arial" w:cs="Arial"/>
          <w:sz w:val="24"/>
          <w:szCs w:val="24"/>
          <w:lang w:eastAsia="pt-BR"/>
        </w:rPr>
        <w:t xml:space="preserve">através da Carteira de Habilitação </w:t>
      </w:r>
      <w:r w:rsidR="00E522A5" w:rsidRPr="00BE7DEC">
        <w:rPr>
          <w:rFonts w:ascii="Arial" w:eastAsia="Times New Roman" w:hAnsi="Arial" w:cs="Arial"/>
          <w:sz w:val="24"/>
          <w:szCs w:val="24"/>
          <w:lang w:eastAsia="pt-BR"/>
        </w:rPr>
        <w:t>onde consta o</w:t>
      </w:r>
      <w:r w:rsidR="00784C88" w:rsidRPr="00BE7DEC">
        <w:rPr>
          <w:rFonts w:ascii="Arial" w:eastAsia="Times New Roman" w:hAnsi="Arial" w:cs="Arial"/>
          <w:sz w:val="24"/>
          <w:szCs w:val="24"/>
          <w:lang w:eastAsia="pt-BR"/>
        </w:rPr>
        <w:t>(</w:t>
      </w:r>
      <w:r w:rsidR="00E522A5" w:rsidRPr="00BE7DEC">
        <w:rPr>
          <w:rFonts w:ascii="Arial" w:eastAsia="Times New Roman" w:hAnsi="Arial" w:cs="Arial"/>
          <w:sz w:val="24"/>
          <w:szCs w:val="24"/>
          <w:lang w:eastAsia="pt-BR"/>
        </w:rPr>
        <w:t>s</w:t>
      </w:r>
      <w:r w:rsidR="00784C88" w:rsidRPr="00BE7DEC">
        <w:rPr>
          <w:rFonts w:ascii="Arial" w:eastAsia="Times New Roman" w:hAnsi="Arial" w:cs="Arial"/>
          <w:sz w:val="24"/>
          <w:szCs w:val="24"/>
          <w:lang w:eastAsia="pt-BR"/>
        </w:rPr>
        <w:t>)</w:t>
      </w:r>
      <w:r w:rsidR="00E522A5" w:rsidRPr="00BE7DEC">
        <w:rPr>
          <w:rFonts w:ascii="Arial" w:eastAsia="Times New Roman" w:hAnsi="Arial" w:cs="Arial"/>
          <w:sz w:val="24"/>
          <w:szCs w:val="24"/>
          <w:lang w:eastAsia="pt-BR"/>
        </w:rPr>
        <w:t xml:space="preserve"> veículo</w:t>
      </w:r>
      <w:r w:rsidR="00784C88" w:rsidRPr="00BE7DEC">
        <w:rPr>
          <w:rFonts w:ascii="Arial" w:eastAsia="Times New Roman" w:hAnsi="Arial" w:cs="Arial"/>
          <w:sz w:val="24"/>
          <w:szCs w:val="24"/>
          <w:lang w:eastAsia="pt-BR"/>
        </w:rPr>
        <w:t>(</w:t>
      </w:r>
      <w:r w:rsidR="00E522A5" w:rsidRPr="00BE7DEC">
        <w:rPr>
          <w:rFonts w:ascii="Arial" w:eastAsia="Times New Roman" w:hAnsi="Arial" w:cs="Arial"/>
          <w:sz w:val="24"/>
          <w:szCs w:val="24"/>
          <w:lang w:eastAsia="pt-BR"/>
        </w:rPr>
        <w:t>s</w:t>
      </w:r>
      <w:r w:rsidR="00784C88" w:rsidRPr="00BE7DEC">
        <w:rPr>
          <w:rFonts w:ascii="Arial" w:eastAsia="Times New Roman" w:hAnsi="Arial" w:cs="Arial"/>
          <w:sz w:val="24"/>
          <w:szCs w:val="24"/>
          <w:lang w:eastAsia="pt-BR"/>
        </w:rPr>
        <w:t>)</w:t>
      </w:r>
      <w:r w:rsidR="00E522A5" w:rsidRPr="00BE7DEC">
        <w:rPr>
          <w:rFonts w:ascii="Arial" w:eastAsia="Times New Roman" w:hAnsi="Arial" w:cs="Arial"/>
          <w:sz w:val="24"/>
          <w:szCs w:val="24"/>
          <w:lang w:eastAsia="pt-BR"/>
        </w:rPr>
        <w:t xml:space="preserve"> </w:t>
      </w:r>
      <w:r w:rsidRPr="00BE7DEC">
        <w:rPr>
          <w:rFonts w:ascii="Arial" w:eastAsia="Times New Roman" w:hAnsi="Arial" w:cs="Arial"/>
          <w:sz w:val="24"/>
          <w:szCs w:val="24"/>
          <w:lang w:eastAsia="pt-BR"/>
        </w:rPr>
        <w:t>em:</w:t>
      </w:r>
      <w:r w:rsidRPr="00BE7DEC">
        <w:rPr>
          <w:rFonts w:ascii="Arial" w:eastAsia="Times New Roman" w:hAnsi="Arial" w:cs="Arial"/>
          <w:sz w:val="24"/>
          <w:szCs w:val="24"/>
          <w:lang w:eastAsia="pt-BR"/>
        </w:rPr>
        <w:tab/>
      </w:r>
      <w:r w:rsidRPr="005A1EC8">
        <w:rPr>
          <w:rFonts w:ascii="Arial" w:eastAsia="Times New Roman" w:hAnsi="Arial" w:cs="Arial"/>
          <w:color w:val="000000"/>
          <w:sz w:val="24"/>
          <w:szCs w:val="24"/>
          <w:lang w:eastAsia="pt-BR"/>
        </w:rPr>
        <w:t xml:space="preserve"> </w:t>
      </w:r>
      <w:hyperlink r:id="rId12" w:history="1">
        <w:r w:rsidR="007A2EAD" w:rsidRPr="005A1EC8">
          <w:rPr>
            <w:rStyle w:val="Hyperlink"/>
            <w:rFonts w:ascii="Arial" w:eastAsia="Times New Roman" w:hAnsi="Arial" w:cs="Arial"/>
            <w:color w:val="auto"/>
            <w:sz w:val="24"/>
            <w:szCs w:val="24"/>
            <w:lang w:eastAsia="pt-BR"/>
          </w:rPr>
          <w:t>https://sso.acesso.gov.br/login?client_id=logincidadao.rs.gov.br&amp;authorization_id=175319f993e</w:t>
        </w:r>
      </w:hyperlink>
    </w:p>
    <w:p w14:paraId="4652EE39" w14:textId="318C8E46" w:rsidR="007A2EAD" w:rsidRDefault="007A2EAD" w:rsidP="006944F6">
      <w:pPr>
        <w:spacing w:after="0" w:line="240" w:lineRule="auto"/>
        <w:jc w:val="both"/>
        <w:textAlignment w:val="baseline"/>
        <w:rPr>
          <w:rFonts w:ascii="Arial" w:eastAsia="Times New Roman" w:hAnsi="Arial" w:cs="Arial"/>
          <w:b/>
          <w:bCs/>
          <w:color w:val="000000"/>
          <w:sz w:val="24"/>
          <w:szCs w:val="24"/>
          <w:lang w:eastAsia="pt-BR"/>
        </w:rPr>
      </w:pPr>
    </w:p>
    <w:p w14:paraId="783AD032" w14:textId="77777777" w:rsidR="000206D4" w:rsidRPr="0097333A" w:rsidRDefault="000206D4" w:rsidP="006944F6">
      <w:pPr>
        <w:spacing w:after="0" w:line="240" w:lineRule="auto"/>
        <w:jc w:val="both"/>
        <w:textAlignment w:val="baseline"/>
        <w:rPr>
          <w:rFonts w:ascii="Arial" w:eastAsia="Times New Roman" w:hAnsi="Arial" w:cs="Arial"/>
          <w:b/>
          <w:bCs/>
          <w:color w:val="000000"/>
          <w:sz w:val="24"/>
          <w:szCs w:val="24"/>
          <w:lang w:eastAsia="pt-BR"/>
        </w:rPr>
      </w:pPr>
    </w:p>
    <w:p w14:paraId="67BF8A36" w14:textId="492D50E4" w:rsidR="0097333A" w:rsidRPr="007A2EAD" w:rsidRDefault="0097333A" w:rsidP="006944F6">
      <w:pPr>
        <w:numPr>
          <w:ilvl w:val="0"/>
          <w:numId w:val="30"/>
        </w:numPr>
        <w:spacing w:after="0" w:line="240" w:lineRule="auto"/>
        <w:ind w:hanging="720"/>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Declaração de informações excedentes</w:t>
      </w:r>
      <w:r w:rsidRPr="0097333A">
        <w:rPr>
          <w:rFonts w:ascii="Arial" w:eastAsia="Times New Roman" w:hAnsi="Arial" w:cs="Arial"/>
          <w:color w:val="000000"/>
          <w:sz w:val="24"/>
          <w:szCs w:val="24"/>
          <w:lang w:eastAsia="pt-BR"/>
        </w:rPr>
        <w:t>: Em caso de outras rendas, auxílio financeiro de familiares e/ou terceiros, renda proveniente de aluguéis, documentos ou informações não contempladas na documentação solicitada, preencher modelo fornecido pelo Portal ND. </w:t>
      </w:r>
    </w:p>
    <w:p w14:paraId="6A850E25" w14:textId="77777777" w:rsidR="007A2EAD" w:rsidRPr="0097333A" w:rsidRDefault="007A2EAD" w:rsidP="006944F6">
      <w:pPr>
        <w:spacing w:after="0" w:line="240" w:lineRule="auto"/>
        <w:ind w:left="720"/>
        <w:jc w:val="both"/>
        <w:textAlignment w:val="baseline"/>
        <w:rPr>
          <w:rFonts w:ascii="Arial" w:eastAsia="Times New Roman" w:hAnsi="Arial" w:cs="Arial"/>
          <w:b/>
          <w:bCs/>
          <w:color w:val="000000"/>
          <w:sz w:val="24"/>
          <w:szCs w:val="24"/>
          <w:lang w:eastAsia="pt-BR"/>
        </w:rPr>
      </w:pPr>
    </w:p>
    <w:p w14:paraId="3A263254" w14:textId="5881E94C" w:rsidR="0097333A" w:rsidRPr="007A2EAD" w:rsidRDefault="0097333A" w:rsidP="006944F6">
      <w:pPr>
        <w:numPr>
          <w:ilvl w:val="0"/>
          <w:numId w:val="31"/>
        </w:numPr>
        <w:spacing w:after="0" w:line="240" w:lineRule="auto"/>
        <w:jc w:val="both"/>
        <w:textAlignment w:val="baseline"/>
        <w:rPr>
          <w:rFonts w:ascii="Arial" w:eastAsia="Times New Roman" w:hAnsi="Arial" w:cs="Arial"/>
          <w:b/>
          <w:bCs/>
          <w:color w:val="000000"/>
          <w:sz w:val="24"/>
          <w:szCs w:val="24"/>
          <w:lang w:eastAsia="pt-BR"/>
        </w:rPr>
      </w:pPr>
      <w:r w:rsidRPr="0097333A">
        <w:rPr>
          <w:rFonts w:ascii="Arial" w:eastAsia="Times New Roman" w:hAnsi="Arial" w:cs="Arial"/>
          <w:color w:val="000000"/>
          <w:sz w:val="24"/>
          <w:szCs w:val="24"/>
          <w:lang w:eastAsia="pt-BR"/>
        </w:rPr>
        <w:t>Em caso de recebimento de Auxílio Emergencial apresentar comprovante.</w:t>
      </w:r>
    </w:p>
    <w:p w14:paraId="0ADFDCFB" w14:textId="77777777" w:rsidR="007A2EAD" w:rsidRPr="0097333A" w:rsidRDefault="007A2EAD" w:rsidP="006944F6">
      <w:pPr>
        <w:spacing w:after="0" w:line="240" w:lineRule="auto"/>
        <w:jc w:val="both"/>
        <w:textAlignment w:val="baseline"/>
        <w:rPr>
          <w:rFonts w:ascii="Arial" w:eastAsia="Times New Roman" w:hAnsi="Arial" w:cs="Arial"/>
          <w:b/>
          <w:bCs/>
          <w:color w:val="000000"/>
          <w:sz w:val="24"/>
          <w:szCs w:val="24"/>
          <w:lang w:eastAsia="pt-BR"/>
        </w:rPr>
      </w:pPr>
    </w:p>
    <w:p w14:paraId="66658BE4"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60B49FB0"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6 - DA DIVULGAÇÃO DA LISTA DOS(AS) CONTEMPLADOS(AS)</w:t>
      </w:r>
    </w:p>
    <w:p w14:paraId="0C5F186E"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738E03F" w14:textId="6AD54561" w:rsidR="0097333A" w:rsidRPr="00760EF3" w:rsidRDefault="0097333A" w:rsidP="006944F6">
      <w:pPr>
        <w:spacing w:after="0" w:line="240" w:lineRule="auto"/>
        <w:ind w:left="284" w:hanging="425"/>
        <w:jc w:val="both"/>
        <w:rPr>
          <w:rFonts w:ascii="Arial" w:eastAsia="Times New Roman" w:hAnsi="Arial" w:cs="Arial"/>
          <w:color w:val="000000" w:themeColor="text1"/>
          <w:sz w:val="24"/>
          <w:szCs w:val="24"/>
          <w:shd w:val="clear" w:color="auto" w:fill="FFFFFF"/>
          <w:lang w:eastAsia="pt-BR"/>
        </w:rPr>
      </w:pPr>
      <w:r w:rsidRPr="0097333A">
        <w:rPr>
          <w:rFonts w:ascii="Arial" w:eastAsia="Times New Roman" w:hAnsi="Arial" w:cs="Arial"/>
          <w:b/>
          <w:bCs/>
          <w:color w:val="000000"/>
          <w:sz w:val="24"/>
          <w:szCs w:val="24"/>
          <w:lang w:eastAsia="pt-BR"/>
        </w:rPr>
        <w:t>6.1.</w:t>
      </w:r>
      <w:r w:rsidRPr="0097333A">
        <w:rPr>
          <w:rFonts w:ascii="Arial" w:eastAsia="Times New Roman" w:hAnsi="Arial" w:cs="Arial"/>
          <w:color w:val="000000"/>
          <w:sz w:val="24"/>
          <w:szCs w:val="24"/>
          <w:lang w:eastAsia="pt-BR"/>
        </w:rPr>
        <w:t xml:space="preserve"> A lista dos(as) candidatos(as) contemplados com Bolsas de Estudo nesta fase </w:t>
      </w:r>
      <w:r w:rsidRPr="00760EF3">
        <w:rPr>
          <w:rFonts w:ascii="Arial" w:eastAsia="Times New Roman" w:hAnsi="Arial" w:cs="Arial"/>
          <w:color w:val="000000" w:themeColor="text1"/>
          <w:sz w:val="24"/>
          <w:szCs w:val="24"/>
          <w:lang w:eastAsia="pt-BR"/>
        </w:rPr>
        <w:t xml:space="preserve">estará disponível no site oficial e na Tesouraria do estabelecimento de ensino na qual o(a) candidato(a) se inscreveu, </w:t>
      </w:r>
      <w:r w:rsidRPr="00760EF3">
        <w:rPr>
          <w:rFonts w:ascii="Arial" w:eastAsia="Times New Roman" w:hAnsi="Arial" w:cs="Arial"/>
          <w:color w:val="000000" w:themeColor="text1"/>
          <w:sz w:val="24"/>
          <w:szCs w:val="24"/>
          <w:shd w:val="clear" w:color="auto" w:fill="FFFFFF"/>
          <w:lang w:eastAsia="pt-BR"/>
        </w:rPr>
        <w:t xml:space="preserve">até o </w:t>
      </w:r>
      <w:r w:rsidRPr="00BE7DEC">
        <w:rPr>
          <w:rFonts w:ascii="Arial" w:eastAsia="Times New Roman" w:hAnsi="Arial" w:cs="Arial"/>
          <w:sz w:val="24"/>
          <w:szCs w:val="24"/>
          <w:shd w:val="clear" w:color="auto" w:fill="FFFFFF"/>
          <w:lang w:eastAsia="pt-BR"/>
        </w:rPr>
        <w:t xml:space="preserve">dia </w:t>
      </w:r>
      <w:r w:rsidR="00C84C17" w:rsidRPr="00C84C17">
        <w:rPr>
          <w:rFonts w:ascii="Arial" w:eastAsia="Times New Roman" w:hAnsi="Arial" w:cs="Arial"/>
          <w:b/>
          <w:bCs/>
          <w:sz w:val="24"/>
          <w:szCs w:val="24"/>
          <w:shd w:val="clear" w:color="auto" w:fill="FFFFFF"/>
          <w:lang w:eastAsia="pt-BR"/>
        </w:rPr>
        <w:t>24</w:t>
      </w:r>
      <w:r w:rsidR="00D10A60" w:rsidRPr="00C84C17">
        <w:rPr>
          <w:rFonts w:ascii="Arial" w:eastAsia="Times New Roman" w:hAnsi="Arial" w:cs="Arial"/>
          <w:b/>
          <w:bCs/>
          <w:sz w:val="24"/>
          <w:szCs w:val="24"/>
          <w:shd w:val="clear" w:color="auto" w:fill="FFFFFF"/>
          <w:lang w:eastAsia="pt-BR"/>
        </w:rPr>
        <w:t xml:space="preserve"> de </w:t>
      </w:r>
      <w:r w:rsidR="00C84C17" w:rsidRPr="00C84C17">
        <w:rPr>
          <w:rFonts w:ascii="Arial" w:eastAsia="Times New Roman" w:hAnsi="Arial" w:cs="Arial"/>
          <w:b/>
          <w:bCs/>
          <w:sz w:val="24"/>
          <w:szCs w:val="24"/>
          <w:shd w:val="clear" w:color="auto" w:fill="FFFFFF"/>
          <w:lang w:eastAsia="pt-BR"/>
        </w:rPr>
        <w:t>fevereiro</w:t>
      </w:r>
      <w:r w:rsidR="00D10A60" w:rsidRPr="00C84C17">
        <w:rPr>
          <w:rFonts w:ascii="Arial" w:eastAsia="Times New Roman" w:hAnsi="Arial" w:cs="Arial"/>
          <w:b/>
          <w:bCs/>
          <w:sz w:val="24"/>
          <w:szCs w:val="24"/>
          <w:shd w:val="clear" w:color="auto" w:fill="FFFFFF"/>
          <w:lang w:eastAsia="pt-BR"/>
        </w:rPr>
        <w:t xml:space="preserve"> de 2023</w:t>
      </w:r>
      <w:r w:rsidR="00932811" w:rsidRPr="00C84C17">
        <w:rPr>
          <w:rFonts w:ascii="Arial" w:eastAsia="Times New Roman" w:hAnsi="Arial" w:cs="Arial"/>
          <w:b/>
          <w:bCs/>
          <w:color w:val="000000" w:themeColor="text1"/>
          <w:sz w:val="24"/>
          <w:szCs w:val="24"/>
          <w:shd w:val="clear" w:color="auto" w:fill="FFFFFF"/>
          <w:lang w:eastAsia="pt-BR"/>
        </w:rPr>
        <w:t>.</w:t>
      </w:r>
      <w:r w:rsidR="00932811">
        <w:rPr>
          <w:rFonts w:ascii="Arial" w:eastAsia="Times New Roman" w:hAnsi="Arial" w:cs="Arial"/>
          <w:color w:val="000000" w:themeColor="text1"/>
          <w:sz w:val="24"/>
          <w:szCs w:val="24"/>
          <w:shd w:val="clear" w:color="auto" w:fill="FFFFFF"/>
          <w:lang w:eastAsia="pt-BR"/>
        </w:rPr>
        <w:t xml:space="preserve"> Para ver se foi contemplado é importante ter </w:t>
      </w:r>
      <w:r w:rsidR="00932811" w:rsidRPr="00784C88">
        <w:rPr>
          <w:rFonts w:ascii="Arial" w:eastAsia="Times New Roman" w:hAnsi="Arial" w:cs="Arial"/>
          <w:b/>
          <w:bCs/>
          <w:color w:val="000000" w:themeColor="text1"/>
          <w:sz w:val="24"/>
          <w:szCs w:val="24"/>
          <w:shd w:val="clear" w:color="auto" w:fill="FFFFFF"/>
          <w:lang w:eastAsia="pt-BR"/>
        </w:rPr>
        <w:t xml:space="preserve">o código de acesso da ficha </w:t>
      </w:r>
      <w:proofErr w:type="spellStart"/>
      <w:r w:rsidR="00932811" w:rsidRPr="00784C88">
        <w:rPr>
          <w:rFonts w:ascii="Arial" w:eastAsia="Times New Roman" w:hAnsi="Arial" w:cs="Arial"/>
          <w:b/>
          <w:bCs/>
          <w:color w:val="000000" w:themeColor="text1"/>
          <w:sz w:val="24"/>
          <w:szCs w:val="24"/>
          <w:shd w:val="clear" w:color="auto" w:fill="FFFFFF"/>
          <w:lang w:eastAsia="pt-BR"/>
        </w:rPr>
        <w:t>pré</w:t>
      </w:r>
      <w:proofErr w:type="spellEnd"/>
      <w:r w:rsidR="00932811" w:rsidRPr="00784C88">
        <w:rPr>
          <w:rFonts w:ascii="Arial" w:eastAsia="Times New Roman" w:hAnsi="Arial" w:cs="Arial"/>
          <w:b/>
          <w:bCs/>
          <w:color w:val="000000" w:themeColor="text1"/>
          <w:sz w:val="24"/>
          <w:szCs w:val="24"/>
          <w:shd w:val="clear" w:color="auto" w:fill="FFFFFF"/>
          <w:lang w:eastAsia="pt-BR"/>
        </w:rPr>
        <w:t>- cadastral</w:t>
      </w:r>
      <w:r w:rsidR="00784C88">
        <w:rPr>
          <w:rFonts w:ascii="Arial" w:eastAsia="Times New Roman" w:hAnsi="Arial" w:cs="Arial"/>
          <w:color w:val="000000" w:themeColor="text1"/>
          <w:sz w:val="24"/>
          <w:szCs w:val="24"/>
          <w:shd w:val="clear" w:color="auto" w:fill="FFFFFF"/>
          <w:lang w:eastAsia="pt-BR"/>
        </w:rPr>
        <w:t xml:space="preserve"> fornecida pela unidade de ensino.</w:t>
      </w:r>
    </w:p>
    <w:p w14:paraId="013B09A7" w14:textId="77777777" w:rsidR="007A2EAD" w:rsidRPr="00760EF3" w:rsidRDefault="007A2EAD" w:rsidP="006944F6">
      <w:pPr>
        <w:spacing w:after="0" w:line="240" w:lineRule="auto"/>
        <w:ind w:left="284" w:hanging="425"/>
        <w:jc w:val="both"/>
        <w:rPr>
          <w:rFonts w:ascii="Times New Roman" w:eastAsia="Times New Roman" w:hAnsi="Times New Roman" w:cs="Times New Roman"/>
          <w:color w:val="000000" w:themeColor="text1"/>
          <w:sz w:val="24"/>
          <w:szCs w:val="24"/>
          <w:lang w:eastAsia="pt-BR"/>
        </w:rPr>
      </w:pPr>
    </w:p>
    <w:p w14:paraId="1BFF91C7" w14:textId="6CBFBEC6" w:rsidR="0097333A" w:rsidRPr="00BE7DEC" w:rsidRDefault="0097333A" w:rsidP="006944F6">
      <w:pPr>
        <w:spacing w:after="0" w:line="240" w:lineRule="auto"/>
        <w:ind w:left="284" w:hanging="425"/>
        <w:jc w:val="both"/>
        <w:rPr>
          <w:rFonts w:ascii="Arial" w:eastAsia="Times New Roman" w:hAnsi="Arial" w:cs="Arial"/>
          <w:sz w:val="24"/>
          <w:szCs w:val="24"/>
          <w:lang w:eastAsia="pt-BR"/>
        </w:rPr>
      </w:pPr>
      <w:r w:rsidRPr="00760EF3">
        <w:rPr>
          <w:rFonts w:ascii="Arial" w:eastAsia="Times New Roman" w:hAnsi="Arial" w:cs="Arial"/>
          <w:b/>
          <w:bCs/>
          <w:color w:val="000000" w:themeColor="text1"/>
          <w:sz w:val="24"/>
          <w:szCs w:val="24"/>
          <w:lang w:eastAsia="pt-BR"/>
        </w:rPr>
        <w:t>6.2.</w:t>
      </w:r>
      <w:r w:rsidRPr="00760EF3">
        <w:rPr>
          <w:rFonts w:ascii="Arial" w:eastAsia="Times New Roman" w:hAnsi="Arial" w:cs="Arial"/>
          <w:color w:val="000000" w:themeColor="text1"/>
          <w:sz w:val="24"/>
          <w:szCs w:val="24"/>
          <w:lang w:eastAsia="pt-BR"/>
        </w:rPr>
        <w:t xml:space="preserve"> Os alunos que tiverem a Bolsa de Estudos indeferida, poderão solicitar revisão da decisão mediante a apresentação de algum fato relevante (novo, considerando mudança no contexto familiar e/ou financeiro) em </w:t>
      </w:r>
      <w:r w:rsidRPr="00BE7DEC">
        <w:rPr>
          <w:rFonts w:ascii="Arial" w:eastAsia="Times New Roman" w:hAnsi="Arial" w:cs="Arial"/>
          <w:sz w:val="24"/>
          <w:szCs w:val="24"/>
          <w:lang w:eastAsia="pt-BR"/>
        </w:rPr>
        <w:t xml:space="preserve">até </w:t>
      </w:r>
      <w:r w:rsidR="00BE7DEC">
        <w:rPr>
          <w:rFonts w:ascii="Arial" w:eastAsia="Times New Roman" w:hAnsi="Arial" w:cs="Arial"/>
          <w:sz w:val="24"/>
          <w:szCs w:val="24"/>
          <w:lang w:eastAsia="pt-BR"/>
        </w:rPr>
        <w:t>4</w:t>
      </w:r>
      <w:r w:rsidRPr="00BE7DEC">
        <w:rPr>
          <w:rFonts w:ascii="Arial" w:eastAsia="Times New Roman" w:hAnsi="Arial" w:cs="Arial"/>
          <w:sz w:val="24"/>
          <w:szCs w:val="24"/>
          <w:lang w:eastAsia="pt-BR"/>
        </w:rPr>
        <w:t xml:space="preserve"> dias úteis após a data da divulgação.</w:t>
      </w:r>
      <w:r w:rsidR="001E2E5F" w:rsidRPr="00BE7DEC">
        <w:rPr>
          <w:rFonts w:ascii="Arial" w:eastAsia="Times New Roman" w:hAnsi="Arial" w:cs="Arial"/>
          <w:sz w:val="24"/>
          <w:szCs w:val="24"/>
          <w:lang w:eastAsia="pt-BR"/>
        </w:rPr>
        <w:t xml:space="preserve"> </w:t>
      </w:r>
    </w:p>
    <w:p w14:paraId="69695C4D" w14:textId="77777777" w:rsidR="007A2EAD" w:rsidRPr="00760EF3" w:rsidRDefault="007A2EAD" w:rsidP="006944F6">
      <w:pPr>
        <w:spacing w:after="0" w:line="240" w:lineRule="auto"/>
        <w:jc w:val="both"/>
        <w:rPr>
          <w:rFonts w:ascii="Times New Roman" w:eastAsia="Times New Roman" w:hAnsi="Times New Roman" w:cs="Times New Roman"/>
          <w:color w:val="000000" w:themeColor="text1"/>
          <w:sz w:val="24"/>
          <w:szCs w:val="24"/>
          <w:lang w:eastAsia="pt-BR"/>
        </w:rPr>
      </w:pPr>
    </w:p>
    <w:p w14:paraId="36883E4F" w14:textId="0C437E51" w:rsidR="0097333A" w:rsidRPr="00760EF3" w:rsidRDefault="0097333A" w:rsidP="006944F6">
      <w:pPr>
        <w:spacing w:after="0" w:line="240" w:lineRule="auto"/>
        <w:ind w:left="284" w:hanging="425"/>
        <w:jc w:val="both"/>
        <w:rPr>
          <w:rFonts w:ascii="Arial" w:eastAsia="Times New Roman" w:hAnsi="Arial" w:cs="Arial"/>
          <w:b/>
          <w:bCs/>
          <w:color w:val="000000" w:themeColor="text1"/>
          <w:sz w:val="24"/>
          <w:szCs w:val="24"/>
          <w:lang w:eastAsia="pt-BR"/>
        </w:rPr>
      </w:pPr>
      <w:r w:rsidRPr="00760EF3">
        <w:rPr>
          <w:rFonts w:ascii="Arial" w:eastAsia="Times New Roman" w:hAnsi="Arial" w:cs="Arial"/>
          <w:b/>
          <w:bCs/>
          <w:color w:val="000000" w:themeColor="text1"/>
          <w:sz w:val="24"/>
          <w:szCs w:val="24"/>
          <w:lang w:eastAsia="pt-BR"/>
        </w:rPr>
        <w:t xml:space="preserve">6.3. </w:t>
      </w:r>
      <w:r w:rsidRPr="00760EF3">
        <w:rPr>
          <w:rFonts w:ascii="Arial" w:eastAsia="Times New Roman" w:hAnsi="Arial" w:cs="Arial"/>
          <w:color w:val="000000" w:themeColor="text1"/>
          <w:sz w:val="24"/>
          <w:szCs w:val="24"/>
          <w:lang w:eastAsia="pt-BR"/>
        </w:rPr>
        <w:t xml:space="preserve">O resultado do Recurso será comunicado </w:t>
      </w:r>
      <w:r w:rsidRPr="00760EF3">
        <w:rPr>
          <w:rFonts w:ascii="Arial" w:eastAsia="Times New Roman" w:hAnsi="Arial" w:cs="Arial"/>
          <w:b/>
          <w:bCs/>
          <w:color w:val="000000" w:themeColor="text1"/>
          <w:sz w:val="24"/>
          <w:szCs w:val="24"/>
          <w:lang w:eastAsia="pt-BR"/>
        </w:rPr>
        <w:t xml:space="preserve">por e-mail </w:t>
      </w:r>
      <w:r w:rsidR="00BE7DEC">
        <w:rPr>
          <w:rFonts w:ascii="Arial" w:eastAsia="Times New Roman" w:hAnsi="Arial" w:cs="Arial"/>
          <w:b/>
          <w:bCs/>
          <w:color w:val="000000" w:themeColor="text1"/>
          <w:sz w:val="24"/>
          <w:szCs w:val="24"/>
          <w:lang w:eastAsia="pt-BR"/>
        </w:rPr>
        <w:t xml:space="preserve">ou telefone </w:t>
      </w:r>
      <w:r w:rsidR="00BE7DEC" w:rsidRPr="00BE7DEC">
        <w:rPr>
          <w:rFonts w:ascii="Arial" w:eastAsia="Times New Roman" w:hAnsi="Arial" w:cs="Arial"/>
          <w:color w:val="000000" w:themeColor="text1"/>
          <w:sz w:val="24"/>
          <w:szCs w:val="24"/>
          <w:lang w:eastAsia="pt-BR"/>
        </w:rPr>
        <w:t>a</w:t>
      </w:r>
      <w:r w:rsidRPr="00760EF3">
        <w:rPr>
          <w:rFonts w:ascii="Arial" w:eastAsia="Times New Roman" w:hAnsi="Arial" w:cs="Arial"/>
          <w:color w:val="000000" w:themeColor="text1"/>
          <w:sz w:val="24"/>
          <w:szCs w:val="24"/>
          <w:lang w:eastAsia="pt-BR"/>
        </w:rPr>
        <w:t xml:space="preserve">os responsáveis até o dia </w:t>
      </w:r>
      <w:r w:rsidR="00C84C17" w:rsidRPr="00C84C17">
        <w:rPr>
          <w:rFonts w:ascii="Arial" w:eastAsia="Times New Roman" w:hAnsi="Arial" w:cs="Arial"/>
          <w:b/>
          <w:bCs/>
          <w:color w:val="000000" w:themeColor="text1"/>
          <w:sz w:val="24"/>
          <w:szCs w:val="24"/>
          <w:lang w:eastAsia="pt-BR"/>
        </w:rPr>
        <w:t>03</w:t>
      </w:r>
      <w:r w:rsidR="00D10A60" w:rsidRPr="00BE7DEC">
        <w:rPr>
          <w:rFonts w:ascii="Arial" w:eastAsia="Times New Roman" w:hAnsi="Arial" w:cs="Arial"/>
          <w:b/>
          <w:bCs/>
          <w:sz w:val="24"/>
          <w:szCs w:val="24"/>
          <w:lang w:eastAsia="pt-BR"/>
        </w:rPr>
        <w:t xml:space="preserve"> de </w:t>
      </w:r>
      <w:r w:rsidR="00C84C17">
        <w:rPr>
          <w:rFonts w:ascii="Arial" w:eastAsia="Times New Roman" w:hAnsi="Arial" w:cs="Arial"/>
          <w:b/>
          <w:bCs/>
          <w:sz w:val="24"/>
          <w:szCs w:val="24"/>
          <w:lang w:eastAsia="pt-BR"/>
        </w:rPr>
        <w:t>março</w:t>
      </w:r>
      <w:r w:rsidRPr="00BE7DEC">
        <w:rPr>
          <w:rFonts w:ascii="Arial" w:eastAsia="Times New Roman" w:hAnsi="Arial" w:cs="Arial"/>
          <w:b/>
          <w:bCs/>
          <w:sz w:val="24"/>
          <w:szCs w:val="24"/>
          <w:lang w:eastAsia="pt-BR"/>
        </w:rPr>
        <w:t xml:space="preserve"> de 202</w:t>
      </w:r>
      <w:r w:rsidR="001E2E5F" w:rsidRPr="00BE7DEC">
        <w:rPr>
          <w:rFonts w:ascii="Arial" w:eastAsia="Times New Roman" w:hAnsi="Arial" w:cs="Arial"/>
          <w:b/>
          <w:bCs/>
          <w:sz w:val="24"/>
          <w:szCs w:val="24"/>
          <w:lang w:eastAsia="pt-BR"/>
        </w:rPr>
        <w:t>3</w:t>
      </w:r>
      <w:r w:rsidRPr="00BE7DEC">
        <w:rPr>
          <w:rFonts w:ascii="Arial" w:eastAsia="Times New Roman" w:hAnsi="Arial" w:cs="Arial"/>
          <w:b/>
          <w:bCs/>
          <w:sz w:val="24"/>
          <w:szCs w:val="24"/>
          <w:lang w:eastAsia="pt-BR"/>
        </w:rPr>
        <w:t>.</w:t>
      </w:r>
    </w:p>
    <w:p w14:paraId="4356651D" w14:textId="77777777" w:rsidR="007A2EAD" w:rsidRPr="0097333A" w:rsidRDefault="007A2EAD" w:rsidP="006944F6">
      <w:pPr>
        <w:spacing w:after="0" w:line="240" w:lineRule="auto"/>
        <w:ind w:left="284" w:hanging="425"/>
        <w:jc w:val="both"/>
        <w:rPr>
          <w:rFonts w:ascii="Times New Roman" w:eastAsia="Times New Roman" w:hAnsi="Times New Roman" w:cs="Times New Roman"/>
          <w:sz w:val="24"/>
          <w:szCs w:val="24"/>
          <w:lang w:eastAsia="pt-BR"/>
        </w:rPr>
      </w:pPr>
    </w:p>
    <w:p w14:paraId="23CB2D53" w14:textId="77777777" w:rsidR="0097333A" w:rsidRPr="0097333A" w:rsidRDefault="0097333A" w:rsidP="006944F6">
      <w:pPr>
        <w:spacing w:after="0" w:line="240" w:lineRule="auto"/>
        <w:ind w:left="284" w:hanging="426"/>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6.4.</w:t>
      </w:r>
      <w:r w:rsidRPr="0097333A">
        <w:rPr>
          <w:rFonts w:ascii="Arial" w:eastAsia="Times New Roman" w:hAnsi="Arial" w:cs="Arial"/>
          <w:color w:val="000000"/>
          <w:sz w:val="24"/>
          <w:szCs w:val="24"/>
          <w:lang w:eastAsia="pt-BR"/>
        </w:rPr>
        <w:t xml:space="preserve"> Ocorrendo alterações na legislação vigente que regulamenta a concessão das Bolsas de Estudos previstas neste Edital ou alteração na legislação relativa às Entidades Beneficentes de Assistência Social, ou decisão judicial, suspendendo ou modificando a atual legislação, reserva-se o direito de alterar, suspender, rever, ou cancelar as bolsas de estudo independente do prazo de duração estabelecido neste edital. </w:t>
      </w:r>
    </w:p>
    <w:p w14:paraId="44968DB6"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p>
    <w:p w14:paraId="5EC760AC"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7 - DAS MATRÍCULAS</w:t>
      </w:r>
    </w:p>
    <w:p w14:paraId="21D4935B"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7325E0F9" w14:textId="76D88104" w:rsidR="0097333A" w:rsidRPr="00BE7DEC" w:rsidRDefault="0097333A" w:rsidP="006944F6">
      <w:pPr>
        <w:spacing w:after="0" w:line="240" w:lineRule="auto"/>
        <w:ind w:left="284"/>
        <w:jc w:val="both"/>
        <w:rPr>
          <w:rFonts w:ascii="Arial" w:eastAsia="Times New Roman" w:hAnsi="Arial" w:cs="Arial"/>
          <w:sz w:val="24"/>
          <w:szCs w:val="24"/>
          <w:lang w:eastAsia="pt-BR"/>
        </w:rPr>
      </w:pPr>
      <w:r w:rsidRPr="0097333A">
        <w:rPr>
          <w:rFonts w:ascii="Arial" w:eastAsia="Times New Roman" w:hAnsi="Arial" w:cs="Arial"/>
          <w:b/>
          <w:bCs/>
          <w:color w:val="000000"/>
          <w:sz w:val="24"/>
          <w:szCs w:val="24"/>
          <w:lang w:eastAsia="pt-BR"/>
        </w:rPr>
        <w:t>7.1.</w:t>
      </w:r>
      <w:r w:rsidRPr="0097333A">
        <w:rPr>
          <w:rFonts w:ascii="Arial" w:eastAsia="Times New Roman" w:hAnsi="Arial" w:cs="Arial"/>
          <w:color w:val="000000"/>
          <w:sz w:val="24"/>
          <w:szCs w:val="24"/>
          <w:lang w:eastAsia="pt-BR"/>
        </w:rPr>
        <w:t xml:space="preserve"> Os responsáveis pelos </w:t>
      </w:r>
      <w:r w:rsidRPr="00760EF3">
        <w:rPr>
          <w:rFonts w:ascii="Arial" w:eastAsia="Times New Roman" w:hAnsi="Arial" w:cs="Arial"/>
          <w:color w:val="000000"/>
          <w:sz w:val="24"/>
          <w:szCs w:val="24"/>
          <w:lang w:eastAsia="pt-BR"/>
        </w:rPr>
        <w:t xml:space="preserve">candidatos contemplados com Bolsa de Estudo deverão fazer a matrícula </w:t>
      </w:r>
      <w:r w:rsidR="00BE7DEC" w:rsidRPr="00BE7DEC">
        <w:rPr>
          <w:rFonts w:ascii="Arial" w:eastAsia="Times New Roman" w:hAnsi="Arial" w:cs="Arial"/>
          <w:b/>
          <w:bCs/>
          <w:sz w:val="24"/>
          <w:szCs w:val="24"/>
          <w:lang w:eastAsia="pt-BR"/>
        </w:rPr>
        <w:t xml:space="preserve">até </w:t>
      </w:r>
      <w:r w:rsidR="00C84C17">
        <w:rPr>
          <w:rFonts w:ascii="Arial" w:eastAsia="Times New Roman" w:hAnsi="Arial" w:cs="Arial"/>
          <w:b/>
          <w:bCs/>
          <w:sz w:val="24"/>
          <w:szCs w:val="24"/>
          <w:lang w:eastAsia="pt-BR"/>
        </w:rPr>
        <w:t>0</w:t>
      </w:r>
      <w:r w:rsidR="00007895">
        <w:rPr>
          <w:rFonts w:ascii="Arial" w:eastAsia="Times New Roman" w:hAnsi="Arial" w:cs="Arial"/>
          <w:b/>
          <w:bCs/>
          <w:sz w:val="24"/>
          <w:szCs w:val="24"/>
          <w:lang w:eastAsia="pt-BR"/>
        </w:rPr>
        <w:t>3</w:t>
      </w:r>
      <w:r w:rsidR="00BE7DEC" w:rsidRPr="00BE7DEC">
        <w:rPr>
          <w:rFonts w:ascii="Arial" w:eastAsia="Times New Roman" w:hAnsi="Arial" w:cs="Arial"/>
          <w:b/>
          <w:bCs/>
          <w:sz w:val="24"/>
          <w:szCs w:val="24"/>
          <w:lang w:eastAsia="pt-BR"/>
        </w:rPr>
        <w:t xml:space="preserve"> de </w:t>
      </w:r>
      <w:r w:rsidR="00C84C17">
        <w:rPr>
          <w:rFonts w:ascii="Arial" w:eastAsia="Times New Roman" w:hAnsi="Arial" w:cs="Arial"/>
          <w:b/>
          <w:bCs/>
          <w:sz w:val="24"/>
          <w:szCs w:val="24"/>
          <w:lang w:eastAsia="pt-BR"/>
        </w:rPr>
        <w:t>março</w:t>
      </w:r>
      <w:r w:rsidR="0007456B">
        <w:rPr>
          <w:rFonts w:ascii="Arial" w:eastAsia="Times New Roman" w:hAnsi="Arial" w:cs="Arial"/>
          <w:b/>
          <w:bCs/>
          <w:sz w:val="24"/>
          <w:szCs w:val="24"/>
          <w:lang w:eastAsia="pt-BR"/>
        </w:rPr>
        <w:t xml:space="preserve"> de 2023</w:t>
      </w:r>
      <w:r w:rsidR="00BE7DEC" w:rsidRPr="00BE7DEC">
        <w:rPr>
          <w:rFonts w:ascii="Arial" w:eastAsia="Times New Roman" w:hAnsi="Arial" w:cs="Arial"/>
          <w:b/>
          <w:bCs/>
          <w:sz w:val="24"/>
          <w:szCs w:val="24"/>
          <w:lang w:eastAsia="pt-BR"/>
        </w:rPr>
        <w:t xml:space="preserve"> </w:t>
      </w:r>
      <w:r w:rsidR="00760EF3" w:rsidRPr="00BE7DEC">
        <w:rPr>
          <w:rFonts w:ascii="Arial" w:eastAsia="Times New Roman" w:hAnsi="Arial" w:cs="Arial"/>
          <w:sz w:val="24"/>
          <w:szCs w:val="24"/>
          <w:lang w:eastAsia="pt-BR"/>
        </w:rPr>
        <w:t>ou de acordo com</w:t>
      </w:r>
      <w:r w:rsidR="00860EF5" w:rsidRPr="00BE7DEC">
        <w:rPr>
          <w:rFonts w:ascii="Arial" w:eastAsia="Times New Roman" w:hAnsi="Arial" w:cs="Arial"/>
          <w:sz w:val="24"/>
          <w:szCs w:val="24"/>
          <w:lang w:eastAsia="pt-BR"/>
        </w:rPr>
        <w:t xml:space="preserve"> a</w:t>
      </w:r>
      <w:r w:rsidR="00760EF3" w:rsidRPr="00BE7DEC">
        <w:rPr>
          <w:rFonts w:ascii="Arial" w:eastAsia="Times New Roman" w:hAnsi="Arial" w:cs="Arial"/>
          <w:sz w:val="24"/>
          <w:szCs w:val="24"/>
          <w:lang w:eastAsia="pt-BR"/>
        </w:rPr>
        <w:t xml:space="preserve"> orientação de cada estabelecimento de ensino.</w:t>
      </w:r>
    </w:p>
    <w:p w14:paraId="085CCB01" w14:textId="77777777" w:rsidR="001E2E5F" w:rsidRPr="00BE7DEC"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0F34A546" w14:textId="6AE4905F" w:rsidR="0097333A" w:rsidRDefault="0097333A" w:rsidP="006944F6">
      <w:pPr>
        <w:spacing w:after="0" w:line="240" w:lineRule="auto"/>
        <w:ind w:left="284"/>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7.2.</w:t>
      </w:r>
      <w:r w:rsidRPr="0097333A">
        <w:rPr>
          <w:rFonts w:ascii="Arial" w:eastAsia="Times New Roman" w:hAnsi="Arial" w:cs="Arial"/>
          <w:color w:val="000000"/>
          <w:sz w:val="24"/>
          <w:szCs w:val="24"/>
          <w:lang w:eastAsia="pt-BR"/>
        </w:rPr>
        <w:t xml:space="preserve"> A falta de observação do disposto no item 7.1 caracteriza manifesto desinteresse pela vaga e a Bolsa de Estudo será destinada ao candidato </w:t>
      </w:r>
      <w:r w:rsidRPr="0097333A">
        <w:rPr>
          <w:rFonts w:ascii="Arial" w:eastAsia="Times New Roman" w:hAnsi="Arial" w:cs="Arial"/>
          <w:color w:val="000000"/>
          <w:sz w:val="24"/>
          <w:szCs w:val="24"/>
          <w:lang w:eastAsia="pt-BR"/>
        </w:rPr>
        <w:lastRenderedPageBreak/>
        <w:t>suplente, que tendo cumprido todas as exigências e formalidades deste Edital, gozará do benefício. </w:t>
      </w:r>
    </w:p>
    <w:p w14:paraId="5D837064" w14:textId="77777777" w:rsidR="001E2E5F" w:rsidRPr="0097333A"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71B528CC" w14:textId="5A798FC0" w:rsidR="0097333A" w:rsidRDefault="0097333A" w:rsidP="006944F6">
      <w:pPr>
        <w:spacing w:after="0" w:line="240" w:lineRule="auto"/>
        <w:ind w:left="284" w:hanging="284"/>
        <w:jc w:val="both"/>
        <w:rPr>
          <w:rFonts w:ascii="Arial" w:eastAsia="Times New Roman" w:hAnsi="Arial" w:cs="Arial"/>
          <w:color w:val="000000"/>
          <w:sz w:val="24"/>
          <w:szCs w:val="24"/>
          <w:lang w:eastAsia="pt-BR"/>
        </w:rPr>
      </w:pPr>
      <w:r w:rsidRPr="0097333A">
        <w:rPr>
          <w:rFonts w:ascii="Calibri" w:eastAsia="Times New Roman" w:hAnsi="Calibri" w:cs="Calibri"/>
          <w:color w:val="000000"/>
          <w:lang w:eastAsia="pt-BR"/>
        </w:rPr>
        <w:t>     </w:t>
      </w:r>
      <w:r w:rsidRPr="0097333A">
        <w:rPr>
          <w:rFonts w:ascii="Arial" w:eastAsia="Times New Roman" w:hAnsi="Arial" w:cs="Arial"/>
          <w:b/>
          <w:bCs/>
          <w:color w:val="000000"/>
          <w:sz w:val="24"/>
          <w:szCs w:val="24"/>
          <w:lang w:eastAsia="pt-BR"/>
        </w:rPr>
        <w:t>7.3.</w:t>
      </w:r>
      <w:r w:rsidRPr="0097333A">
        <w:rPr>
          <w:rFonts w:ascii="Arial" w:eastAsia="Times New Roman" w:hAnsi="Arial" w:cs="Arial"/>
          <w:color w:val="000000"/>
          <w:sz w:val="24"/>
          <w:szCs w:val="24"/>
          <w:lang w:eastAsia="pt-BR"/>
        </w:rPr>
        <w:t xml:space="preserve"> Configurada a falta de observação do prazo regulamentar para a matrícula do candidato contemplado com bolsa, a Unidade de Ensino atestará esta situação na documentação de sua inscrição, declarando a perda do direito ao benefício e anotando a data desta providência, sendo que desta decisão não caberá recurso. </w:t>
      </w:r>
    </w:p>
    <w:p w14:paraId="048C95AA" w14:textId="77777777" w:rsidR="005A1EC8" w:rsidRPr="0097333A" w:rsidRDefault="005A1EC8" w:rsidP="006944F6">
      <w:pPr>
        <w:spacing w:after="0" w:line="240" w:lineRule="auto"/>
        <w:ind w:left="284" w:hanging="284"/>
        <w:jc w:val="both"/>
        <w:rPr>
          <w:rFonts w:ascii="Times New Roman" w:eastAsia="Times New Roman" w:hAnsi="Times New Roman" w:cs="Times New Roman"/>
          <w:sz w:val="24"/>
          <w:szCs w:val="24"/>
          <w:lang w:eastAsia="pt-BR"/>
        </w:rPr>
      </w:pPr>
    </w:p>
    <w:p w14:paraId="4DEB070E"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4C7A821F"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8- DAS DISPOSIÇÕES GERAIS</w:t>
      </w:r>
    </w:p>
    <w:p w14:paraId="12DEB788"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05338ED6" w14:textId="6E969CA3" w:rsidR="0097333A" w:rsidRDefault="0097333A" w:rsidP="006944F6">
      <w:pPr>
        <w:spacing w:after="0" w:line="240" w:lineRule="auto"/>
        <w:ind w:left="284"/>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8.1.</w:t>
      </w:r>
      <w:r w:rsidRPr="0097333A">
        <w:rPr>
          <w:rFonts w:ascii="Arial" w:eastAsia="Times New Roman" w:hAnsi="Arial" w:cs="Arial"/>
          <w:color w:val="000000"/>
          <w:sz w:val="24"/>
          <w:szCs w:val="24"/>
          <w:lang w:eastAsia="pt-BR"/>
        </w:rPr>
        <w:t xml:space="preserve"> Os documentos juntados ao processo servirão de subsídio para a avaliação socioeconômica, sujeitando os responsáveis a entrevista e/ou visita domiciliar a ser realizada pelo Serviço Social da Instituição, podendo a visita ocorrer a qualquer tempo, antes e durante o ano letivo, conforme, Art.26., §1º da Lei 187/2021</w:t>
      </w:r>
    </w:p>
    <w:p w14:paraId="230408DC" w14:textId="77777777" w:rsidR="001E2E5F" w:rsidRPr="0097333A"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25FB6496" w14:textId="372718B7" w:rsidR="0097333A" w:rsidRDefault="0097333A" w:rsidP="006944F6">
      <w:pPr>
        <w:spacing w:after="0" w:line="240" w:lineRule="auto"/>
        <w:ind w:left="284"/>
        <w:jc w:val="both"/>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8.2.</w:t>
      </w:r>
      <w:r w:rsidRPr="0097333A">
        <w:rPr>
          <w:rFonts w:ascii="Arial" w:eastAsia="Times New Roman" w:hAnsi="Arial" w:cs="Arial"/>
          <w:color w:val="000000"/>
          <w:sz w:val="24"/>
          <w:szCs w:val="24"/>
          <w:lang w:eastAsia="pt-BR"/>
        </w:rPr>
        <w:t xml:space="preserve"> A Entidade Mantenedora, assim como as Unidade de Ensino não se responsabilizarão por solicitar a complementação de documentos ou sanar qualquer outra irregularidade na documentação apresentada.</w:t>
      </w:r>
      <w:r w:rsidRPr="0097333A">
        <w:rPr>
          <w:rFonts w:ascii="Arial" w:eastAsia="Times New Roman" w:hAnsi="Arial" w:cs="Arial"/>
          <w:b/>
          <w:bCs/>
          <w:color w:val="000000"/>
          <w:sz w:val="24"/>
          <w:szCs w:val="24"/>
          <w:lang w:eastAsia="pt-BR"/>
        </w:rPr>
        <w:t> </w:t>
      </w:r>
    </w:p>
    <w:p w14:paraId="71EBE5AA" w14:textId="77777777" w:rsidR="00784C88" w:rsidRDefault="00784C88" w:rsidP="006944F6">
      <w:pPr>
        <w:spacing w:after="0" w:line="240" w:lineRule="auto"/>
        <w:ind w:left="284"/>
        <w:jc w:val="both"/>
        <w:rPr>
          <w:rFonts w:ascii="Arial" w:eastAsia="Times New Roman" w:hAnsi="Arial" w:cs="Arial"/>
          <w:b/>
          <w:bCs/>
          <w:color w:val="000000"/>
          <w:sz w:val="24"/>
          <w:szCs w:val="24"/>
          <w:lang w:eastAsia="pt-BR"/>
        </w:rPr>
      </w:pPr>
    </w:p>
    <w:p w14:paraId="384E94DA" w14:textId="127BB774" w:rsidR="0097333A" w:rsidRDefault="0097333A" w:rsidP="006944F6">
      <w:pPr>
        <w:spacing w:after="0" w:line="240" w:lineRule="auto"/>
        <w:ind w:left="284"/>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8.3.</w:t>
      </w:r>
      <w:r w:rsidRPr="0097333A">
        <w:rPr>
          <w:rFonts w:ascii="Arial" w:eastAsia="Times New Roman" w:hAnsi="Arial" w:cs="Arial"/>
          <w:color w:val="000000"/>
          <w:sz w:val="24"/>
          <w:szCs w:val="24"/>
          <w:lang w:eastAsia="pt-BR"/>
        </w:rPr>
        <w:t xml:space="preserve"> A Mantenedora e o estabelecimento de ensino poderão, a qualquer tempo, exigir comprovação das informações prestadas por meio da Ficha Socioeconômica. </w:t>
      </w:r>
    </w:p>
    <w:p w14:paraId="158B8FA8" w14:textId="77777777" w:rsidR="001E2E5F" w:rsidRPr="0097333A"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39B1382D" w14:textId="2612D143" w:rsidR="0097333A" w:rsidRDefault="0097333A" w:rsidP="006944F6">
      <w:pPr>
        <w:spacing w:after="0" w:line="240" w:lineRule="auto"/>
        <w:ind w:left="284"/>
        <w:jc w:val="both"/>
        <w:rPr>
          <w:rFonts w:ascii="Arial" w:eastAsia="Times New Roman" w:hAnsi="Arial" w:cs="Arial"/>
          <w:b/>
          <w:bCs/>
          <w:color w:val="000000"/>
          <w:sz w:val="24"/>
          <w:szCs w:val="24"/>
          <w:lang w:eastAsia="pt-BR"/>
        </w:rPr>
      </w:pPr>
      <w:r w:rsidRPr="0097333A">
        <w:rPr>
          <w:rFonts w:ascii="Arial" w:eastAsia="Times New Roman" w:hAnsi="Arial" w:cs="Arial"/>
          <w:b/>
          <w:bCs/>
          <w:color w:val="000000"/>
          <w:sz w:val="24"/>
          <w:szCs w:val="24"/>
          <w:lang w:eastAsia="pt-BR"/>
        </w:rPr>
        <w:t>8.4.</w:t>
      </w:r>
      <w:r w:rsidRPr="0097333A">
        <w:rPr>
          <w:rFonts w:ascii="Arial" w:eastAsia="Times New Roman" w:hAnsi="Arial" w:cs="Arial"/>
          <w:color w:val="000000"/>
          <w:sz w:val="24"/>
          <w:szCs w:val="24"/>
          <w:lang w:eastAsia="pt-BR"/>
        </w:rPr>
        <w:t xml:space="preserve"> Em caso de irregularidade, encaminhar a denúncia para o estabelecimento de ensino que tomará as providências cabíveis.</w:t>
      </w:r>
      <w:r w:rsidRPr="0097333A">
        <w:rPr>
          <w:rFonts w:ascii="Arial" w:eastAsia="Times New Roman" w:hAnsi="Arial" w:cs="Arial"/>
          <w:b/>
          <w:bCs/>
          <w:color w:val="000000"/>
          <w:sz w:val="24"/>
          <w:szCs w:val="24"/>
          <w:lang w:eastAsia="pt-BR"/>
        </w:rPr>
        <w:t> </w:t>
      </w:r>
    </w:p>
    <w:p w14:paraId="3AF2B7C7" w14:textId="77777777" w:rsidR="001E2E5F" w:rsidRPr="0097333A"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5EC4ED0A" w14:textId="0C812F3A" w:rsidR="0097333A" w:rsidRDefault="0097333A" w:rsidP="006944F6">
      <w:pPr>
        <w:spacing w:after="0" w:line="240" w:lineRule="auto"/>
        <w:ind w:left="284"/>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8.5.</w:t>
      </w:r>
      <w:r w:rsidRPr="0097333A">
        <w:rPr>
          <w:rFonts w:ascii="Arial" w:eastAsia="Times New Roman" w:hAnsi="Arial" w:cs="Arial"/>
          <w:color w:val="000000"/>
          <w:sz w:val="24"/>
          <w:szCs w:val="24"/>
          <w:lang w:eastAsia="pt-BR"/>
        </w:rPr>
        <w:t xml:space="preserve"> A Bolsa de Estudo possui caráter pessoal e intransferível. </w:t>
      </w:r>
    </w:p>
    <w:p w14:paraId="52FD870E" w14:textId="77777777" w:rsidR="001E2E5F" w:rsidRPr="0097333A" w:rsidRDefault="001E2E5F" w:rsidP="006944F6">
      <w:pPr>
        <w:spacing w:after="0" w:line="240" w:lineRule="auto"/>
        <w:ind w:left="284"/>
        <w:jc w:val="both"/>
        <w:rPr>
          <w:rFonts w:ascii="Times New Roman" w:eastAsia="Times New Roman" w:hAnsi="Times New Roman" w:cs="Times New Roman"/>
          <w:sz w:val="24"/>
          <w:szCs w:val="24"/>
          <w:lang w:eastAsia="pt-BR"/>
        </w:rPr>
      </w:pPr>
    </w:p>
    <w:p w14:paraId="387D652A" w14:textId="0AD7F91A" w:rsidR="001E2E5F" w:rsidRDefault="0097333A" w:rsidP="006944F6">
      <w:pPr>
        <w:spacing w:after="0" w:line="240" w:lineRule="auto"/>
        <w:ind w:left="284"/>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8.6.</w:t>
      </w:r>
      <w:r w:rsidRPr="0097333A">
        <w:rPr>
          <w:rFonts w:ascii="Arial" w:eastAsia="Times New Roman" w:hAnsi="Arial" w:cs="Arial"/>
          <w:color w:val="000000"/>
          <w:sz w:val="24"/>
          <w:szCs w:val="24"/>
          <w:lang w:eastAsia="pt-BR"/>
        </w:rPr>
        <w:t xml:space="preserve"> Em caso de transferência do(a) candidato(a) entre os estabelecimentos de ensino da </w:t>
      </w:r>
      <w:r w:rsidR="004C2C46">
        <w:rPr>
          <w:rFonts w:ascii="Arial" w:eastAsia="Times New Roman" w:hAnsi="Arial" w:cs="Arial"/>
          <w:color w:val="000000"/>
          <w:sz w:val="24"/>
          <w:szCs w:val="24"/>
          <w:lang w:eastAsia="pt-BR"/>
        </w:rPr>
        <w:t>Rede Notre Dame/Canoas</w:t>
      </w:r>
      <w:r w:rsidRPr="0097333A">
        <w:rPr>
          <w:rFonts w:ascii="Arial" w:eastAsia="Times New Roman" w:hAnsi="Arial" w:cs="Arial"/>
          <w:color w:val="000000"/>
          <w:sz w:val="24"/>
          <w:szCs w:val="24"/>
          <w:lang w:eastAsia="pt-BR"/>
        </w:rPr>
        <w:t xml:space="preserve">, </w:t>
      </w:r>
      <w:r w:rsidR="004C2C46">
        <w:rPr>
          <w:rFonts w:ascii="Arial" w:eastAsia="Times New Roman" w:hAnsi="Arial" w:cs="Arial"/>
          <w:color w:val="000000"/>
          <w:sz w:val="24"/>
          <w:szCs w:val="24"/>
          <w:lang w:eastAsia="pt-BR"/>
        </w:rPr>
        <w:t xml:space="preserve">não terá </w:t>
      </w:r>
      <w:r w:rsidRPr="0097333A">
        <w:rPr>
          <w:rFonts w:ascii="Arial" w:eastAsia="Times New Roman" w:hAnsi="Arial" w:cs="Arial"/>
          <w:color w:val="000000"/>
          <w:sz w:val="24"/>
          <w:szCs w:val="24"/>
          <w:lang w:eastAsia="pt-BR"/>
        </w:rPr>
        <w:t>o benefício</w:t>
      </w:r>
      <w:r w:rsidR="004C2C46">
        <w:rPr>
          <w:rFonts w:ascii="Arial" w:eastAsia="Times New Roman" w:hAnsi="Arial" w:cs="Arial"/>
          <w:color w:val="000000"/>
          <w:sz w:val="24"/>
          <w:szCs w:val="24"/>
          <w:lang w:eastAsia="pt-BR"/>
        </w:rPr>
        <w:t xml:space="preserve"> concedido por ser instituições distintas.</w:t>
      </w:r>
    </w:p>
    <w:p w14:paraId="1A7C1FD5" w14:textId="77777777" w:rsidR="00CD3EA1" w:rsidRPr="0097333A" w:rsidRDefault="00CD3EA1" w:rsidP="006944F6">
      <w:pPr>
        <w:spacing w:after="0" w:line="240" w:lineRule="auto"/>
        <w:ind w:left="284"/>
        <w:jc w:val="both"/>
        <w:rPr>
          <w:rFonts w:ascii="Times New Roman" w:eastAsia="Times New Roman" w:hAnsi="Times New Roman" w:cs="Times New Roman"/>
          <w:sz w:val="24"/>
          <w:szCs w:val="24"/>
          <w:lang w:eastAsia="pt-BR"/>
        </w:rPr>
      </w:pPr>
    </w:p>
    <w:p w14:paraId="300B3328"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38B64406"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t>9 - INFORMAÇÕES GERAIS </w:t>
      </w:r>
    </w:p>
    <w:p w14:paraId="435C6063"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49EA975F" w14:textId="240B9664"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Grupo Familiar:</w:t>
      </w:r>
      <w:r w:rsidRPr="0097333A">
        <w:rPr>
          <w:rFonts w:ascii="Arial" w:eastAsia="Times New Roman" w:hAnsi="Arial" w:cs="Arial"/>
          <w:color w:val="000000"/>
          <w:sz w:val="24"/>
          <w:szCs w:val="24"/>
          <w:lang w:eastAsia="pt-BR"/>
        </w:rPr>
        <w:t xml:space="preserve"> entende-se por grupo familiar a unidade nuclear composta por uma ou mais pessoas, eventualmente ampliada por outras pessoas, que contribuam financeiramente ou tenham suas despesas atendidas por aquela unidade familiar, todas moradoras em um mesmo domicílio. </w:t>
      </w:r>
    </w:p>
    <w:p w14:paraId="6B952F86" w14:textId="77777777" w:rsidR="00CD3EA1" w:rsidRPr="0097333A" w:rsidRDefault="00CD3EA1" w:rsidP="006944F6">
      <w:pPr>
        <w:spacing w:after="0" w:line="240" w:lineRule="auto"/>
        <w:jc w:val="both"/>
        <w:rPr>
          <w:rFonts w:ascii="Times New Roman" w:eastAsia="Times New Roman" w:hAnsi="Times New Roman" w:cs="Times New Roman"/>
          <w:sz w:val="24"/>
          <w:szCs w:val="24"/>
          <w:lang w:eastAsia="pt-BR"/>
        </w:rPr>
      </w:pPr>
    </w:p>
    <w:p w14:paraId="47BDF672"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5DA45292" w14:textId="554D2688" w:rsidR="0097333A" w:rsidRDefault="0097333A" w:rsidP="006944F6">
      <w:pPr>
        <w:spacing w:after="0" w:line="240" w:lineRule="auto"/>
        <w:jc w:val="both"/>
        <w:rPr>
          <w:rFonts w:ascii="Arial" w:eastAsia="Times New Roman" w:hAnsi="Arial" w:cs="Arial"/>
          <w:color w:val="000000"/>
          <w:sz w:val="24"/>
          <w:szCs w:val="24"/>
          <w:lang w:eastAsia="pt-BR"/>
        </w:rPr>
      </w:pPr>
      <w:r w:rsidRPr="0097333A">
        <w:rPr>
          <w:rFonts w:ascii="Arial" w:eastAsia="Times New Roman" w:hAnsi="Arial" w:cs="Arial"/>
          <w:b/>
          <w:bCs/>
          <w:color w:val="000000"/>
          <w:sz w:val="24"/>
          <w:szCs w:val="24"/>
          <w:lang w:eastAsia="pt-BR"/>
        </w:rPr>
        <w:t xml:space="preserve">Renda </w:t>
      </w:r>
      <w:r w:rsidRPr="0097333A">
        <w:rPr>
          <w:rFonts w:ascii="Arial" w:eastAsia="Times New Roman" w:hAnsi="Arial" w:cs="Arial"/>
          <w:b/>
          <w:bCs/>
          <w:i/>
          <w:iCs/>
          <w:color w:val="000000"/>
          <w:sz w:val="24"/>
          <w:szCs w:val="24"/>
          <w:lang w:eastAsia="pt-BR"/>
        </w:rPr>
        <w:t>Per Capita</w:t>
      </w:r>
      <w:r w:rsidRPr="0097333A">
        <w:rPr>
          <w:rFonts w:ascii="Arial" w:eastAsia="Times New Roman" w:hAnsi="Arial" w:cs="Arial"/>
          <w:b/>
          <w:bCs/>
          <w:color w:val="000000"/>
          <w:sz w:val="24"/>
          <w:szCs w:val="24"/>
          <w:lang w:eastAsia="pt-BR"/>
        </w:rPr>
        <w:t>:</w:t>
      </w:r>
      <w:r w:rsidRPr="0097333A">
        <w:rPr>
          <w:rFonts w:ascii="Arial" w:eastAsia="Times New Roman" w:hAnsi="Arial" w:cs="Arial"/>
          <w:color w:val="000000"/>
          <w:sz w:val="24"/>
          <w:szCs w:val="24"/>
          <w:lang w:eastAsia="pt-BR"/>
        </w:rPr>
        <w:t xml:space="preserve"> a soma total da renda bruta mensal (salário, proventos, pensão alimentícia, pensão, aposentadorias, outros rendimentos do trabalho informal/autônomo, aluguéis e demais rendimentos auferidos do patrimônio, auxílio de terceiros, outros), de todos os integrantes do grupo familiar, dividido pelo número de seus integrantes.</w:t>
      </w:r>
    </w:p>
    <w:p w14:paraId="0BCC1D2E" w14:textId="77777777" w:rsidR="00CD3EA1" w:rsidRPr="0097333A" w:rsidRDefault="00CD3EA1" w:rsidP="006944F6">
      <w:pPr>
        <w:spacing w:after="0" w:line="240" w:lineRule="auto"/>
        <w:jc w:val="both"/>
        <w:rPr>
          <w:rFonts w:ascii="Times New Roman" w:eastAsia="Times New Roman" w:hAnsi="Times New Roman" w:cs="Times New Roman"/>
          <w:sz w:val="24"/>
          <w:szCs w:val="24"/>
          <w:lang w:eastAsia="pt-BR"/>
        </w:rPr>
      </w:pPr>
    </w:p>
    <w:p w14:paraId="04009F1B" w14:textId="77777777" w:rsidR="0097333A" w:rsidRPr="0097333A" w:rsidRDefault="0097333A" w:rsidP="006944F6">
      <w:pPr>
        <w:spacing w:after="0" w:line="240" w:lineRule="auto"/>
        <w:rPr>
          <w:rFonts w:ascii="Times New Roman" w:eastAsia="Times New Roman" w:hAnsi="Times New Roman" w:cs="Times New Roman"/>
          <w:sz w:val="24"/>
          <w:szCs w:val="24"/>
          <w:lang w:eastAsia="pt-BR"/>
        </w:rPr>
      </w:pPr>
    </w:p>
    <w:p w14:paraId="26E49026" w14:textId="77777777" w:rsidR="0097333A" w:rsidRPr="0097333A" w:rsidRDefault="0097333A" w:rsidP="006944F6">
      <w:pPr>
        <w:spacing w:after="0" w:line="240" w:lineRule="auto"/>
        <w:jc w:val="both"/>
        <w:rPr>
          <w:rFonts w:ascii="Times New Roman" w:eastAsia="Times New Roman" w:hAnsi="Times New Roman" w:cs="Times New Roman"/>
          <w:sz w:val="24"/>
          <w:szCs w:val="24"/>
          <w:lang w:eastAsia="pt-BR"/>
        </w:rPr>
      </w:pPr>
      <w:r w:rsidRPr="0097333A">
        <w:rPr>
          <w:rFonts w:ascii="Arial" w:eastAsia="Times New Roman" w:hAnsi="Arial" w:cs="Arial"/>
          <w:b/>
          <w:bCs/>
          <w:color w:val="000000"/>
          <w:sz w:val="24"/>
          <w:szCs w:val="24"/>
          <w:lang w:eastAsia="pt-BR"/>
        </w:rPr>
        <w:lastRenderedPageBreak/>
        <w:t>Doença grave:</w:t>
      </w:r>
      <w:r w:rsidRPr="0097333A">
        <w:rPr>
          <w:rFonts w:ascii="Arial" w:eastAsia="Times New Roman" w:hAnsi="Arial" w:cs="Arial"/>
          <w:color w:val="000000"/>
          <w:sz w:val="24"/>
          <w:szCs w:val="24"/>
          <w:lang w:eastAsia="pt-BR"/>
        </w:rPr>
        <w:t xml:space="preserve"> aquela que impede a mobilidade ou restringe atividades relacionadas ao cotidiano e que geram gastos permanentes para o grupo familiar.</w:t>
      </w:r>
    </w:p>
    <w:p w14:paraId="297AC445"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r w:rsidRPr="0097333A">
        <w:rPr>
          <w:rFonts w:ascii="Times New Roman" w:eastAsia="Times New Roman" w:hAnsi="Times New Roman" w:cs="Times New Roman"/>
          <w:sz w:val="24"/>
          <w:szCs w:val="24"/>
          <w:lang w:eastAsia="pt-BR"/>
        </w:rPr>
        <w:br/>
      </w:r>
      <w:r w:rsidRPr="0097333A">
        <w:rPr>
          <w:rFonts w:ascii="Times New Roman" w:eastAsia="Times New Roman" w:hAnsi="Times New Roman" w:cs="Times New Roman"/>
          <w:sz w:val="24"/>
          <w:szCs w:val="24"/>
          <w:lang w:eastAsia="pt-BR"/>
        </w:rPr>
        <w:br/>
      </w:r>
    </w:p>
    <w:p w14:paraId="65C842F6" w14:textId="35303C04" w:rsidR="0097333A" w:rsidRPr="0097333A" w:rsidRDefault="004C2C46" w:rsidP="006944F6">
      <w:pPr>
        <w:spacing w:after="0" w:line="240" w:lineRule="auto"/>
        <w:jc w:val="center"/>
        <w:rPr>
          <w:rFonts w:ascii="Times New Roman" w:eastAsia="Times New Roman" w:hAnsi="Times New Roman" w:cs="Times New Roman"/>
          <w:sz w:val="24"/>
          <w:szCs w:val="24"/>
          <w:lang w:eastAsia="pt-BR"/>
        </w:rPr>
      </w:pPr>
      <w:r>
        <w:rPr>
          <w:rFonts w:ascii="Arial" w:eastAsia="Times New Roman" w:hAnsi="Arial" w:cs="Arial"/>
          <w:color w:val="000000"/>
          <w:sz w:val="28"/>
          <w:szCs w:val="28"/>
          <w:lang w:eastAsia="pt-BR"/>
        </w:rPr>
        <w:t>Nova Santa Rita</w:t>
      </w:r>
      <w:r w:rsidR="0097333A" w:rsidRPr="0097333A">
        <w:rPr>
          <w:rFonts w:ascii="Arial" w:eastAsia="Times New Roman" w:hAnsi="Arial" w:cs="Arial"/>
          <w:color w:val="000000"/>
          <w:sz w:val="28"/>
          <w:szCs w:val="28"/>
          <w:lang w:eastAsia="pt-BR"/>
        </w:rPr>
        <w:t xml:space="preserve">-RS, </w:t>
      </w:r>
      <w:r>
        <w:rPr>
          <w:rFonts w:ascii="Arial" w:eastAsia="Times New Roman" w:hAnsi="Arial" w:cs="Arial"/>
          <w:color w:val="000000"/>
          <w:sz w:val="28"/>
          <w:szCs w:val="28"/>
          <w:lang w:eastAsia="pt-BR"/>
        </w:rPr>
        <w:t>1</w:t>
      </w:r>
      <w:r w:rsidR="0007456B">
        <w:rPr>
          <w:rFonts w:ascii="Arial" w:eastAsia="Times New Roman" w:hAnsi="Arial" w:cs="Arial"/>
          <w:color w:val="000000"/>
          <w:sz w:val="28"/>
          <w:szCs w:val="28"/>
          <w:lang w:eastAsia="pt-BR"/>
        </w:rPr>
        <w:t>7</w:t>
      </w:r>
      <w:r>
        <w:rPr>
          <w:rFonts w:ascii="Arial" w:eastAsia="Times New Roman" w:hAnsi="Arial" w:cs="Arial"/>
          <w:color w:val="000000"/>
          <w:sz w:val="28"/>
          <w:szCs w:val="28"/>
          <w:lang w:eastAsia="pt-BR"/>
        </w:rPr>
        <w:t xml:space="preserve"> de janeiro de 2023</w:t>
      </w:r>
    </w:p>
    <w:p w14:paraId="4EBDC48A" w14:textId="77777777" w:rsidR="0097333A" w:rsidRPr="0097333A" w:rsidRDefault="0097333A" w:rsidP="006944F6">
      <w:pPr>
        <w:spacing w:after="240" w:line="240" w:lineRule="auto"/>
        <w:rPr>
          <w:rFonts w:ascii="Times New Roman" w:eastAsia="Times New Roman" w:hAnsi="Times New Roman" w:cs="Times New Roman"/>
          <w:sz w:val="24"/>
          <w:szCs w:val="24"/>
          <w:lang w:eastAsia="pt-BR"/>
        </w:rPr>
      </w:pPr>
      <w:r w:rsidRPr="0097333A">
        <w:rPr>
          <w:rFonts w:ascii="Times New Roman" w:eastAsia="Times New Roman" w:hAnsi="Times New Roman" w:cs="Times New Roman"/>
          <w:sz w:val="24"/>
          <w:szCs w:val="24"/>
          <w:lang w:eastAsia="pt-BR"/>
        </w:rPr>
        <w:br/>
      </w:r>
      <w:r w:rsidRPr="0097333A">
        <w:rPr>
          <w:rFonts w:ascii="Times New Roman" w:eastAsia="Times New Roman" w:hAnsi="Times New Roman" w:cs="Times New Roman"/>
          <w:sz w:val="24"/>
          <w:szCs w:val="24"/>
          <w:lang w:eastAsia="pt-BR"/>
        </w:rPr>
        <w:br/>
      </w:r>
    </w:p>
    <w:p w14:paraId="6129AE8F" w14:textId="77777777" w:rsidR="0097333A" w:rsidRPr="0097333A" w:rsidRDefault="0097333A" w:rsidP="006944F6">
      <w:pPr>
        <w:spacing w:after="0" w:line="240" w:lineRule="auto"/>
        <w:jc w:val="center"/>
        <w:rPr>
          <w:rFonts w:ascii="Times New Roman" w:eastAsia="Times New Roman" w:hAnsi="Times New Roman" w:cs="Times New Roman"/>
          <w:sz w:val="24"/>
          <w:szCs w:val="24"/>
          <w:lang w:eastAsia="pt-BR"/>
        </w:rPr>
      </w:pPr>
      <w:r w:rsidRPr="0097333A">
        <w:rPr>
          <w:rFonts w:ascii="Arial" w:eastAsia="Times New Roman" w:hAnsi="Arial" w:cs="Arial"/>
          <w:color w:val="000000"/>
          <w:sz w:val="32"/>
          <w:szCs w:val="32"/>
          <w:lang w:eastAsia="pt-BR"/>
        </w:rPr>
        <w:t>Pela Comissão Gestora de Bolsas de Estudos</w:t>
      </w:r>
    </w:p>
    <w:bookmarkEnd w:id="0"/>
    <w:p w14:paraId="01AC1A77" w14:textId="77777777" w:rsidR="0097333A" w:rsidRPr="0097333A" w:rsidRDefault="0097333A" w:rsidP="0097333A">
      <w:pPr>
        <w:jc w:val="center"/>
      </w:pPr>
    </w:p>
    <w:sectPr w:rsidR="0097333A" w:rsidRPr="0097333A" w:rsidSect="00E25DCA">
      <w:headerReference w:type="default" r:id="rId13"/>
      <w:pgSz w:w="11906" w:h="16838"/>
      <w:pgMar w:top="284"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7699" w14:textId="77777777" w:rsidR="00335805" w:rsidRDefault="00335805" w:rsidP="0097333A">
      <w:pPr>
        <w:spacing w:after="0" w:line="240" w:lineRule="auto"/>
      </w:pPr>
      <w:r>
        <w:separator/>
      </w:r>
    </w:p>
  </w:endnote>
  <w:endnote w:type="continuationSeparator" w:id="0">
    <w:p w14:paraId="24BE8B8E" w14:textId="77777777" w:rsidR="00335805" w:rsidRDefault="00335805" w:rsidP="0097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6604" w14:textId="77777777" w:rsidR="00335805" w:rsidRDefault="00335805" w:rsidP="0097333A">
      <w:pPr>
        <w:spacing w:after="0" w:line="240" w:lineRule="auto"/>
      </w:pPr>
      <w:r>
        <w:separator/>
      </w:r>
    </w:p>
  </w:footnote>
  <w:footnote w:type="continuationSeparator" w:id="0">
    <w:p w14:paraId="75A629EF" w14:textId="77777777" w:rsidR="00335805" w:rsidRDefault="00335805" w:rsidP="0097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93EE" w14:textId="5F3F103A" w:rsidR="0097333A" w:rsidRDefault="0097333A">
    <w:pPr>
      <w:pStyle w:val="Cabealho"/>
    </w:pPr>
  </w:p>
  <w:p w14:paraId="237FA1FF" w14:textId="14CAC635" w:rsidR="0097333A" w:rsidRDefault="009733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243"/>
    <w:multiLevelType w:val="hybridMultilevel"/>
    <w:tmpl w:val="294EF2BA"/>
    <w:lvl w:ilvl="0" w:tplc="5C78E06C">
      <w:start w:val="6"/>
      <w:numFmt w:val="lowerLetter"/>
      <w:lvlText w:val="%1."/>
      <w:lvlJc w:val="left"/>
      <w:pPr>
        <w:tabs>
          <w:tab w:val="num" w:pos="720"/>
        </w:tabs>
        <w:ind w:left="720" w:hanging="360"/>
      </w:pPr>
    </w:lvl>
    <w:lvl w:ilvl="1" w:tplc="24704C22" w:tentative="1">
      <w:start w:val="1"/>
      <w:numFmt w:val="decimal"/>
      <w:lvlText w:val="%2."/>
      <w:lvlJc w:val="left"/>
      <w:pPr>
        <w:tabs>
          <w:tab w:val="num" w:pos="1440"/>
        </w:tabs>
        <w:ind w:left="1440" w:hanging="360"/>
      </w:pPr>
    </w:lvl>
    <w:lvl w:ilvl="2" w:tplc="09B6EF8E" w:tentative="1">
      <w:start w:val="1"/>
      <w:numFmt w:val="decimal"/>
      <w:lvlText w:val="%3."/>
      <w:lvlJc w:val="left"/>
      <w:pPr>
        <w:tabs>
          <w:tab w:val="num" w:pos="2160"/>
        </w:tabs>
        <w:ind w:left="2160" w:hanging="360"/>
      </w:pPr>
    </w:lvl>
    <w:lvl w:ilvl="3" w:tplc="9C7E2604" w:tentative="1">
      <w:start w:val="1"/>
      <w:numFmt w:val="decimal"/>
      <w:lvlText w:val="%4."/>
      <w:lvlJc w:val="left"/>
      <w:pPr>
        <w:tabs>
          <w:tab w:val="num" w:pos="2880"/>
        </w:tabs>
        <w:ind w:left="2880" w:hanging="360"/>
      </w:pPr>
    </w:lvl>
    <w:lvl w:ilvl="4" w:tplc="E63E5D38" w:tentative="1">
      <w:start w:val="1"/>
      <w:numFmt w:val="decimal"/>
      <w:lvlText w:val="%5."/>
      <w:lvlJc w:val="left"/>
      <w:pPr>
        <w:tabs>
          <w:tab w:val="num" w:pos="3600"/>
        </w:tabs>
        <w:ind w:left="3600" w:hanging="360"/>
      </w:pPr>
    </w:lvl>
    <w:lvl w:ilvl="5" w:tplc="A1888404" w:tentative="1">
      <w:start w:val="1"/>
      <w:numFmt w:val="decimal"/>
      <w:lvlText w:val="%6."/>
      <w:lvlJc w:val="left"/>
      <w:pPr>
        <w:tabs>
          <w:tab w:val="num" w:pos="4320"/>
        </w:tabs>
        <w:ind w:left="4320" w:hanging="360"/>
      </w:pPr>
    </w:lvl>
    <w:lvl w:ilvl="6" w:tplc="0644D678" w:tentative="1">
      <w:start w:val="1"/>
      <w:numFmt w:val="decimal"/>
      <w:lvlText w:val="%7."/>
      <w:lvlJc w:val="left"/>
      <w:pPr>
        <w:tabs>
          <w:tab w:val="num" w:pos="5040"/>
        </w:tabs>
        <w:ind w:left="5040" w:hanging="360"/>
      </w:pPr>
    </w:lvl>
    <w:lvl w:ilvl="7" w:tplc="31CCCF86" w:tentative="1">
      <w:start w:val="1"/>
      <w:numFmt w:val="decimal"/>
      <w:lvlText w:val="%8."/>
      <w:lvlJc w:val="left"/>
      <w:pPr>
        <w:tabs>
          <w:tab w:val="num" w:pos="5760"/>
        </w:tabs>
        <w:ind w:left="5760" w:hanging="360"/>
      </w:pPr>
    </w:lvl>
    <w:lvl w:ilvl="8" w:tplc="F06E3E7A" w:tentative="1">
      <w:start w:val="1"/>
      <w:numFmt w:val="decimal"/>
      <w:lvlText w:val="%9."/>
      <w:lvlJc w:val="left"/>
      <w:pPr>
        <w:tabs>
          <w:tab w:val="num" w:pos="6480"/>
        </w:tabs>
        <w:ind w:left="6480" w:hanging="360"/>
      </w:pPr>
    </w:lvl>
  </w:abstractNum>
  <w:abstractNum w:abstractNumId="1" w15:restartNumberingAfterBreak="0">
    <w:nsid w:val="0B1C7431"/>
    <w:multiLevelType w:val="multilevel"/>
    <w:tmpl w:val="786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3943"/>
    <w:multiLevelType w:val="hybridMultilevel"/>
    <w:tmpl w:val="F1E23566"/>
    <w:lvl w:ilvl="0" w:tplc="FB347D16">
      <w:start w:val="4"/>
      <w:numFmt w:val="lowerLetter"/>
      <w:lvlText w:val="%1."/>
      <w:lvlJc w:val="left"/>
      <w:pPr>
        <w:tabs>
          <w:tab w:val="num" w:pos="720"/>
        </w:tabs>
        <w:ind w:left="720" w:hanging="360"/>
      </w:pPr>
    </w:lvl>
    <w:lvl w:ilvl="1" w:tplc="28EC5384">
      <w:start w:val="1"/>
      <w:numFmt w:val="decimal"/>
      <w:lvlText w:val="%2."/>
      <w:lvlJc w:val="left"/>
      <w:pPr>
        <w:tabs>
          <w:tab w:val="num" w:pos="1440"/>
        </w:tabs>
        <w:ind w:left="1440" w:hanging="360"/>
      </w:pPr>
    </w:lvl>
    <w:lvl w:ilvl="2" w:tplc="3EA0027A" w:tentative="1">
      <w:start w:val="1"/>
      <w:numFmt w:val="decimal"/>
      <w:lvlText w:val="%3."/>
      <w:lvlJc w:val="left"/>
      <w:pPr>
        <w:tabs>
          <w:tab w:val="num" w:pos="2160"/>
        </w:tabs>
        <w:ind w:left="2160" w:hanging="360"/>
      </w:pPr>
    </w:lvl>
    <w:lvl w:ilvl="3" w:tplc="82708DD4" w:tentative="1">
      <w:start w:val="1"/>
      <w:numFmt w:val="decimal"/>
      <w:lvlText w:val="%4."/>
      <w:lvlJc w:val="left"/>
      <w:pPr>
        <w:tabs>
          <w:tab w:val="num" w:pos="2880"/>
        </w:tabs>
        <w:ind w:left="2880" w:hanging="360"/>
      </w:pPr>
    </w:lvl>
    <w:lvl w:ilvl="4" w:tplc="63B2138E" w:tentative="1">
      <w:start w:val="1"/>
      <w:numFmt w:val="decimal"/>
      <w:lvlText w:val="%5."/>
      <w:lvlJc w:val="left"/>
      <w:pPr>
        <w:tabs>
          <w:tab w:val="num" w:pos="3600"/>
        </w:tabs>
        <w:ind w:left="3600" w:hanging="360"/>
      </w:pPr>
    </w:lvl>
    <w:lvl w:ilvl="5" w:tplc="94BC7A5E" w:tentative="1">
      <w:start w:val="1"/>
      <w:numFmt w:val="decimal"/>
      <w:lvlText w:val="%6."/>
      <w:lvlJc w:val="left"/>
      <w:pPr>
        <w:tabs>
          <w:tab w:val="num" w:pos="4320"/>
        </w:tabs>
        <w:ind w:left="4320" w:hanging="360"/>
      </w:pPr>
    </w:lvl>
    <w:lvl w:ilvl="6" w:tplc="FC6E8A82" w:tentative="1">
      <w:start w:val="1"/>
      <w:numFmt w:val="decimal"/>
      <w:lvlText w:val="%7."/>
      <w:lvlJc w:val="left"/>
      <w:pPr>
        <w:tabs>
          <w:tab w:val="num" w:pos="5040"/>
        </w:tabs>
        <w:ind w:left="5040" w:hanging="360"/>
      </w:pPr>
    </w:lvl>
    <w:lvl w:ilvl="7" w:tplc="2B223BFC" w:tentative="1">
      <w:start w:val="1"/>
      <w:numFmt w:val="decimal"/>
      <w:lvlText w:val="%8."/>
      <w:lvlJc w:val="left"/>
      <w:pPr>
        <w:tabs>
          <w:tab w:val="num" w:pos="5760"/>
        </w:tabs>
        <w:ind w:left="5760" w:hanging="360"/>
      </w:pPr>
    </w:lvl>
    <w:lvl w:ilvl="8" w:tplc="BFB4F81A" w:tentative="1">
      <w:start w:val="1"/>
      <w:numFmt w:val="decimal"/>
      <w:lvlText w:val="%9."/>
      <w:lvlJc w:val="left"/>
      <w:pPr>
        <w:tabs>
          <w:tab w:val="num" w:pos="6480"/>
        </w:tabs>
        <w:ind w:left="6480" w:hanging="360"/>
      </w:pPr>
    </w:lvl>
  </w:abstractNum>
  <w:abstractNum w:abstractNumId="3" w15:restartNumberingAfterBreak="0">
    <w:nsid w:val="165A3FBF"/>
    <w:multiLevelType w:val="multilevel"/>
    <w:tmpl w:val="7166CC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F6F5A"/>
    <w:multiLevelType w:val="hybridMultilevel"/>
    <w:tmpl w:val="5100060A"/>
    <w:lvl w:ilvl="0" w:tplc="00B218FA">
      <w:start w:val="23"/>
      <w:numFmt w:val="lowerLetter"/>
      <w:lvlText w:val="%1."/>
      <w:lvlJc w:val="left"/>
      <w:pPr>
        <w:tabs>
          <w:tab w:val="num" w:pos="720"/>
        </w:tabs>
        <w:ind w:left="720" w:hanging="360"/>
      </w:pPr>
    </w:lvl>
    <w:lvl w:ilvl="1" w:tplc="8B907B6C" w:tentative="1">
      <w:start w:val="1"/>
      <w:numFmt w:val="decimal"/>
      <w:lvlText w:val="%2."/>
      <w:lvlJc w:val="left"/>
      <w:pPr>
        <w:tabs>
          <w:tab w:val="num" w:pos="1440"/>
        </w:tabs>
        <w:ind w:left="1440" w:hanging="360"/>
      </w:pPr>
    </w:lvl>
    <w:lvl w:ilvl="2" w:tplc="745A341C" w:tentative="1">
      <w:start w:val="1"/>
      <w:numFmt w:val="decimal"/>
      <w:lvlText w:val="%3."/>
      <w:lvlJc w:val="left"/>
      <w:pPr>
        <w:tabs>
          <w:tab w:val="num" w:pos="2160"/>
        </w:tabs>
        <w:ind w:left="2160" w:hanging="360"/>
      </w:pPr>
    </w:lvl>
    <w:lvl w:ilvl="3" w:tplc="7E9EF1C8" w:tentative="1">
      <w:start w:val="1"/>
      <w:numFmt w:val="decimal"/>
      <w:lvlText w:val="%4."/>
      <w:lvlJc w:val="left"/>
      <w:pPr>
        <w:tabs>
          <w:tab w:val="num" w:pos="2880"/>
        </w:tabs>
        <w:ind w:left="2880" w:hanging="360"/>
      </w:pPr>
    </w:lvl>
    <w:lvl w:ilvl="4" w:tplc="0C28AEFA" w:tentative="1">
      <w:start w:val="1"/>
      <w:numFmt w:val="decimal"/>
      <w:lvlText w:val="%5."/>
      <w:lvlJc w:val="left"/>
      <w:pPr>
        <w:tabs>
          <w:tab w:val="num" w:pos="3600"/>
        </w:tabs>
        <w:ind w:left="3600" w:hanging="360"/>
      </w:pPr>
    </w:lvl>
    <w:lvl w:ilvl="5" w:tplc="23362378" w:tentative="1">
      <w:start w:val="1"/>
      <w:numFmt w:val="decimal"/>
      <w:lvlText w:val="%6."/>
      <w:lvlJc w:val="left"/>
      <w:pPr>
        <w:tabs>
          <w:tab w:val="num" w:pos="4320"/>
        </w:tabs>
        <w:ind w:left="4320" w:hanging="360"/>
      </w:pPr>
    </w:lvl>
    <w:lvl w:ilvl="6" w:tplc="02106AFA" w:tentative="1">
      <w:start w:val="1"/>
      <w:numFmt w:val="decimal"/>
      <w:lvlText w:val="%7."/>
      <w:lvlJc w:val="left"/>
      <w:pPr>
        <w:tabs>
          <w:tab w:val="num" w:pos="5040"/>
        </w:tabs>
        <w:ind w:left="5040" w:hanging="360"/>
      </w:pPr>
    </w:lvl>
    <w:lvl w:ilvl="7" w:tplc="8B884FC0" w:tentative="1">
      <w:start w:val="1"/>
      <w:numFmt w:val="decimal"/>
      <w:lvlText w:val="%8."/>
      <w:lvlJc w:val="left"/>
      <w:pPr>
        <w:tabs>
          <w:tab w:val="num" w:pos="5760"/>
        </w:tabs>
        <w:ind w:left="5760" w:hanging="360"/>
      </w:pPr>
    </w:lvl>
    <w:lvl w:ilvl="8" w:tplc="D8C47ACA" w:tentative="1">
      <w:start w:val="1"/>
      <w:numFmt w:val="decimal"/>
      <w:lvlText w:val="%9."/>
      <w:lvlJc w:val="left"/>
      <w:pPr>
        <w:tabs>
          <w:tab w:val="num" w:pos="6480"/>
        </w:tabs>
        <w:ind w:left="6480" w:hanging="360"/>
      </w:pPr>
    </w:lvl>
  </w:abstractNum>
  <w:abstractNum w:abstractNumId="5" w15:restartNumberingAfterBreak="0">
    <w:nsid w:val="2C6E28AD"/>
    <w:multiLevelType w:val="multilevel"/>
    <w:tmpl w:val="598EF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9434F"/>
    <w:multiLevelType w:val="multilevel"/>
    <w:tmpl w:val="BFA2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70C40"/>
    <w:multiLevelType w:val="hybridMultilevel"/>
    <w:tmpl w:val="34EA6CCC"/>
    <w:lvl w:ilvl="0" w:tplc="4E104126">
      <w:start w:val="17"/>
      <w:numFmt w:val="lowerLetter"/>
      <w:lvlText w:val="%1."/>
      <w:lvlJc w:val="left"/>
      <w:pPr>
        <w:tabs>
          <w:tab w:val="num" w:pos="720"/>
        </w:tabs>
        <w:ind w:left="720" w:hanging="360"/>
      </w:pPr>
    </w:lvl>
    <w:lvl w:ilvl="1" w:tplc="C7C67EAA" w:tentative="1">
      <w:start w:val="1"/>
      <w:numFmt w:val="decimal"/>
      <w:lvlText w:val="%2."/>
      <w:lvlJc w:val="left"/>
      <w:pPr>
        <w:tabs>
          <w:tab w:val="num" w:pos="1440"/>
        </w:tabs>
        <w:ind w:left="1440" w:hanging="360"/>
      </w:pPr>
    </w:lvl>
    <w:lvl w:ilvl="2" w:tplc="A476E38E" w:tentative="1">
      <w:start w:val="1"/>
      <w:numFmt w:val="decimal"/>
      <w:lvlText w:val="%3."/>
      <w:lvlJc w:val="left"/>
      <w:pPr>
        <w:tabs>
          <w:tab w:val="num" w:pos="2160"/>
        </w:tabs>
        <w:ind w:left="2160" w:hanging="360"/>
      </w:pPr>
    </w:lvl>
    <w:lvl w:ilvl="3" w:tplc="438E0188" w:tentative="1">
      <w:start w:val="1"/>
      <w:numFmt w:val="decimal"/>
      <w:lvlText w:val="%4."/>
      <w:lvlJc w:val="left"/>
      <w:pPr>
        <w:tabs>
          <w:tab w:val="num" w:pos="2880"/>
        </w:tabs>
        <w:ind w:left="2880" w:hanging="360"/>
      </w:pPr>
    </w:lvl>
    <w:lvl w:ilvl="4" w:tplc="32684328" w:tentative="1">
      <w:start w:val="1"/>
      <w:numFmt w:val="decimal"/>
      <w:lvlText w:val="%5."/>
      <w:lvlJc w:val="left"/>
      <w:pPr>
        <w:tabs>
          <w:tab w:val="num" w:pos="3600"/>
        </w:tabs>
        <w:ind w:left="3600" w:hanging="360"/>
      </w:pPr>
    </w:lvl>
    <w:lvl w:ilvl="5" w:tplc="AD481904" w:tentative="1">
      <w:start w:val="1"/>
      <w:numFmt w:val="decimal"/>
      <w:lvlText w:val="%6."/>
      <w:lvlJc w:val="left"/>
      <w:pPr>
        <w:tabs>
          <w:tab w:val="num" w:pos="4320"/>
        </w:tabs>
        <w:ind w:left="4320" w:hanging="360"/>
      </w:pPr>
    </w:lvl>
    <w:lvl w:ilvl="6" w:tplc="3198F7EE" w:tentative="1">
      <w:start w:val="1"/>
      <w:numFmt w:val="decimal"/>
      <w:lvlText w:val="%7."/>
      <w:lvlJc w:val="left"/>
      <w:pPr>
        <w:tabs>
          <w:tab w:val="num" w:pos="5040"/>
        </w:tabs>
        <w:ind w:left="5040" w:hanging="360"/>
      </w:pPr>
    </w:lvl>
    <w:lvl w:ilvl="7" w:tplc="2F02B738" w:tentative="1">
      <w:start w:val="1"/>
      <w:numFmt w:val="decimal"/>
      <w:lvlText w:val="%8."/>
      <w:lvlJc w:val="left"/>
      <w:pPr>
        <w:tabs>
          <w:tab w:val="num" w:pos="5760"/>
        </w:tabs>
        <w:ind w:left="5760" w:hanging="360"/>
      </w:pPr>
    </w:lvl>
    <w:lvl w:ilvl="8" w:tplc="777646A0" w:tentative="1">
      <w:start w:val="1"/>
      <w:numFmt w:val="decimal"/>
      <w:lvlText w:val="%9."/>
      <w:lvlJc w:val="left"/>
      <w:pPr>
        <w:tabs>
          <w:tab w:val="num" w:pos="6480"/>
        </w:tabs>
        <w:ind w:left="6480" w:hanging="360"/>
      </w:pPr>
    </w:lvl>
  </w:abstractNum>
  <w:abstractNum w:abstractNumId="8" w15:restartNumberingAfterBreak="0">
    <w:nsid w:val="3FAD2385"/>
    <w:multiLevelType w:val="hybridMultilevel"/>
    <w:tmpl w:val="B2FAA7E4"/>
    <w:lvl w:ilvl="0" w:tplc="522A6D4C">
      <w:start w:val="18"/>
      <w:numFmt w:val="lowerLetter"/>
      <w:lvlText w:val="%1."/>
      <w:lvlJc w:val="left"/>
      <w:pPr>
        <w:tabs>
          <w:tab w:val="num" w:pos="720"/>
        </w:tabs>
        <w:ind w:left="720" w:hanging="360"/>
      </w:pPr>
    </w:lvl>
    <w:lvl w:ilvl="1" w:tplc="77DEEC18">
      <w:start w:val="1"/>
      <w:numFmt w:val="decimal"/>
      <w:lvlText w:val="%2."/>
      <w:lvlJc w:val="left"/>
      <w:pPr>
        <w:tabs>
          <w:tab w:val="num" w:pos="1440"/>
        </w:tabs>
        <w:ind w:left="1440" w:hanging="360"/>
      </w:pPr>
    </w:lvl>
    <w:lvl w:ilvl="2" w:tplc="F4AABA26" w:tentative="1">
      <w:start w:val="1"/>
      <w:numFmt w:val="decimal"/>
      <w:lvlText w:val="%3."/>
      <w:lvlJc w:val="left"/>
      <w:pPr>
        <w:tabs>
          <w:tab w:val="num" w:pos="2160"/>
        </w:tabs>
        <w:ind w:left="2160" w:hanging="360"/>
      </w:pPr>
    </w:lvl>
    <w:lvl w:ilvl="3" w:tplc="B58C6A00" w:tentative="1">
      <w:start w:val="1"/>
      <w:numFmt w:val="decimal"/>
      <w:lvlText w:val="%4."/>
      <w:lvlJc w:val="left"/>
      <w:pPr>
        <w:tabs>
          <w:tab w:val="num" w:pos="2880"/>
        </w:tabs>
        <w:ind w:left="2880" w:hanging="360"/>
      </w:pPr>
    </w:lvl>
    <w:lvl w:ilvl="4" w:tplc="FE3AC600" w:tentative="1">
      <w:start w:val="1"/>
      <w:numFmt w:val="decimal"/>
      <w:lvlText w:val="%5."/>
      <w:lvlJc w:val="left"/>
      <w:pPr>
        <w:tabs>
          <w:tab w:val="num" w:pos="3600"/>
        </w:tabs>
        <w:ind w:left="3600" w:hanging="360"/>
      </w:pPr>
    </w:lvl>
    <w:lvl w:ilvl="5" w:tplc="A1FA9BF2" w:tentative="1">
      <w:start w:val="1"/>
      <w:numFmt w:val="decimal"/>
      <w:lvlText w:val="%6."/>
      <w:lvlJc w:val="left"/>
      <w:pPr>
        <w:tabs>
          <w:tab w:val="num" w:pos="4320"/>
        </w:tabs>
        <w:ind w:left="4320" w:hanging="360"/>
      </w:pPr>
    </w:lvl>
    <w:lvl w:ilvl="6" w:tplc="2D9C1BC0" w:tentative="1">
      <w:start w:val="1"/>
      <w:numFmt w:val="decimal"/>
      <w:lvlText w:val="%7."/>
      <w:lvlJc w:val="left"/>
      <w:pPr>
        <w:tabs>
          <w:tab w:val="num" w:pos="5040"/>
        </w:tabs>
        <w:ind w:left="5040" w:hanging="360"/>
      </w:pPr>
    </w:lvl>
    <w:lvl w:ilvl="7" w:tplc="14566D3C" w:tentative="1">
      <w:start w:val="1"/>
      <w:numFmt w:val="decimal"/>
      <w:lvlText w:val="%8."/>
      <w:lvlJc w:val="left"/>
      <w:pPr>
        <w:tabs>
          <w:tab w:val="num" w:pos="5760"/>
        </w:tabs>
        <w:ind w:left="5760" w:hanging="360"/>
      </w:pPr>
    </w:lvl>
    <w:lvl w:ilvl="8" w:tplc="F6943E96" w:tentative="1">
      <w:start w:val="1"/>
      <w:numFmt w:val="decimal"/>
      <w:lvlText w:val="%9."/>
      <w:lvlJc w:val="left"/>
      <w:pPr>
        <w:tabs>
          <w:tab w:val="num" w:pos="6480"/>
        </w:tabs>
        <w:ind w:left="6480" w:hanging="360"/>
      </w:pPr>
    </w:lvl>
  </w:abstractNum>
  <w:abstractNum w:abstractNumId="9" w15:restartNumberingAfterBreak="0">
    <w:nsid w:val="41690EC5"/>
    <w:multiLevelType w:val="multilevel"/>
    <w:tmpl w:val="9B30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16C5D"/>
    <w:multiLevelType w:val="multilevel"/>
    <w:tmpl w:val="046A9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60FA"/>
    <w:multiLevelType w:val="multilevel"/>
    <w:tmpl w:val="41F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971AA"/>
    <w:multiLevelType w:val="multilevel"/>
    <w:tmpl w:val="CDC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A6265"/>
    <w:multiLevelType w:val="hybridMultilevel"/>
    <w:tmpl w:val="F35A8164"/>
    <w:lvl w:ilvl="0" w:tplc="7FE88D3E">
      <w:start w:val="9"/>
      <w:numFmt w:val="lowerLetter"/>
      <w:lvlText w:val="%1."/>
      <w:lvlJc w:val="left"/>
      <w:pPr>
        <w:tabs>
          <w:tab w:val="num" w:pos="720"/>
        </w:tabs>
        <w:ind w:left="720" w:hanging="360"/>
      </w:pPr>
    </w:lvl>
    <w:lvl w:ilvl="1" w:tplc="15106D3E">
      <w:start w:val="1"/>
      <w:numFmt w:val="decimal"/>
      <w:lvlText w:val="%2."/>
      <w:lvlJc w:val="left"/>
      <w:pPr>
        <w:tabs>
          <w:tab w:val="num" w:pos="1440"/>
        </w:tabs>
        <w:ind w:left="1440" w:hanging="360"/>
      </w:pPr>
    </w:lvl>
    <w:lvl w:ilvl="2" w:tplc="3E2EC024" w:tentative="1">
      <w:start w:val="1"/>
      <w:numFmt w:val="decimal"/>
      <w:lvlText w:val="%3."/>
      <w:lvlJc w:val="left"/>
      <w:pPr>
        <w:tabs>
          <w:tab w:val="num" w:pos="2160"/>
        </w:tabs>
        <w:ind w:left="2160" w:hanging="360"/>
      </w:pPr>
    </w:lvl>
    <w:lvl w:ilvl="3" w:tplc="DF94EE82" w:tentative="1">
      <w:start w:val="1"/>
      <w:numFmt w:val="decimal"/>
      <w:lvlText w:val="%4."/>
      <w:lvlJc w:val="left"/>
      <w:pPr>
        <w:tabs>
          <w:tab w:val="num" w:pos="2880"/>
        </w:tabs>
        <w:ind w:left="2880" w:hanging="360"/>
      </w:pPr>
    </w:lvl>
    <w:lvl w:ilvl="4" w:tplc="A3849230" w:tentative="1">
      <w:start w:val="1"/>
      <w:numFmt w:val="decimal"/>
      <w:lvlText w:val="%5."/>
      <w:lvlJc w:val="left"/>
      <w:pPr>
        <w:tabs>
          <w:tab w:val="num" w:pos="3600"/>
        </w:tabs>
        <w:ind w:left="3600" w:hanging="360"/>
      </w:pPr>
    </w:lvl>
    <w:lvl w:ilvl="5" w:tplc="C5A6247E" w:tentative="1">
      <w:start w:val="1"/>
      <w:numFmt w:val="decimal"/>
      <w:lvlText w:val="%6."/>
      <w:lvlJc w:val="left"/>
      <w:pPr>
        <w:tabs>
          <w:tab w:val="num" w:pos="4320"/>
        </w:tabs>
        <w:ind w:left="4320" w:hanging="360"/>
      </w:pPr>
    </w:lvl>
    <w:lvl w:ilvl="6" w:tplc="6DBAD2C2" w:tentative="1">
      <w:start w:val="1"/>
      <w:numFmt w:val="decimal"/>
      <w:lvlText w:val="%7."/>
      <w:lvlJc w:val="left"/>
      <w:pPr>
        <w:tabs>
          <w:tab w:val="num" w:pos="5040"/>
        </w:tabs>
        <w:ind w:left="5040" w:hanging="360"/>
      </w:pPr>
    </w:lvl>
    <w:lvl w:ilvl="7" w:tplc="F35A4B62" w:tentative="1">
      <w:start w:val="1"/>
      <w:numFmt w:val="decimal"/>
      <w:lvlText w:val="%8."/>
      <w:lvlJc w:val="left"/>
      <w:pPr>
        <w:tabs>
          <w:tab w:val="num" w:pos="5760"/>
        </w:tabs>
        <w:ind w:left="5760" w:hanging="360"/>
      </w:pPr>
    </w:lvl>
    <w:lvl w:ilvl="8" w:tplc="4AF2A3A4" w:tentative="1">
      <w:start w:val="1"/>
      <w:numFmt w:val="decimal"/>
      <w:lvlText w:val="%9."/>
      <w:lvlJc w:val="left"/>
      <w:pPr>
        <w:tabs>
          <w:tab w:val="num" w:pos="6480"/>
        </w:tabs>
        <w:ind w:left="6480" w:hanging="360"/>
      </w:pPr>
    </w:lvl>
  </w:abstractNum>
  <w:abstractNum w:abstractNumId="14" w15:restartNumberingAfterBreak="0">
    <w:nsid w:val="6BB31394"/>
    <w:multiLevelType w:val="hybridMultilevel"/>
    <w:tmpl w:val="892A7966"/>
    <w:lvl w:ilvl="0" w:tplc="D9B0CCF4">
      <w:start w:val="24"/>
      <w:numFmt w:val="lowerLetter"/>
      <w:lvlText w:val="%1."/>
      <w:lvlJc w:val="left"/>
      <w:pPr>
        <w:tabs>
          <w:tab w:val="num" w:pos="720"/>
        </w:tabs>
        <w:ind w:left="720" w:hanging="360"/>
      </w:pPr>
    </w:lvl>
    <w:lvl w:ilvl="1" w:tplc="4C3ACD4A" w:tentative="1">
      <w:start w:val="1"/>
      <w:numFmt w:val="decimal"/>
      <w:lvlText w:val="%2."/>
      <w:lvlJc w:val="left"/>
      <w:pPr>
        <w:tabs>
          <w:tab w:val="num" w:pos="1440"/>
        </w:tabs>
        <w:ind w:left="1440" w:hanging="360"/>
      </w:pPr>
    </w:lvl>
    <w:lvl w:ilvl="2" w:tplc="170EC89A" w:tentative="1">
      <w:start w:val="1"/>
      <w:numFmt w:val="decimal"/>
      <w:lvlText w:val="%3."/>
      <w:lvlJc w:val="left"/>
      <w:pPr>
        <w:tabs>
          <w:tab w:val="num" w:pos="2160"/>
        </w:tabs>
        <w:ind w:left="2160" w:hanging="360"/>
      </w:pPr>
    </w:lvl>
    <w:lvl w:ilvl="3" w:tplc="670EE4D4" w:tentative="1">
      <w:start w:val="1"/>
      <w:numFmt w:val="decimal"/>
      <w:lvlText w:val="%4."/>
      <w:lvlJc w:val="left"/>
      <w:pPr>
        <w:tabs>
          <w:tab w:val="num" w:pos="2880"/>
        </w:tabs>
        <w:ind w:left="2880" w:hanging="360"/>
      </w:pPr>
    </w:lvl>
    <w:lvl w:ilvl="4" w:tplc="3C304AB0" w:tentative="1">
      <w:start w:val="1"/>
      <w:numFmt w:val="decimal"/>
      <w:lvlText w:val="%5."/>
      <w:lvlJc w:val="left"/>
      <w:pPr>
        <w:tabs>
          <w:tab w:val="num" w:pos="3600"/>
        </w:tabs>
        <w:ind w:left="3600" w:hanging="360"/>
      </w:pPr>
    </w:lvl>
    <w:lvl w:ilvl="5" w:tplc="D5C226A8" w:tentative="1">
      <w:start w:val="1"/>
      <w:numFmt w:val="decimal"/>
      <w:lvlText w:val="%6."/>
      <w:lvlJc w:val="left"/>
      <w:pPr>
        <w:tabs>
          <w:tab w:val="num" w:pos="4320"/>
        </w:tabs>
        <w:ind w:left="4320" w:hanging="360"/>
      </w:pPr>
    </w:lvl>
    <w:lvl w:ilvl="6" w:tplc="61CA1ECA" w:tentative="1">
      <w:start w:val="1"/>
      <w:numFmt w:val="decimal"/>
      <w:lvlText w:val="%7."/>
      <w:lvlJc w:val="left"/>
      <w:pPr>
        <w:tabs>
          <w:tab w:val="num" w:pos="5040"/>
        </w:tabs>
        <w:ind w:left="5040" w:hanging="360"/>
      </w:pPr>
    </w:lvl>
    <w:lvl w:ilvl="7" w:tplc="79763CEA" w:tentative="1">
      <w:start w:val="1"/>
      <w:numFmt w:val="decimal"/>
      <w:lvlText w:val="%8."/>
      <w:lvlJc w:val="left"/>
      <w:pPr>
        <w:tabs>
          <w:tab w:val="num" w:pos="5760"/>
        </w:tabs>
        <w:ind w:left="5760" w:hanging="360"/>
      </w:pPr>
    </w:lvl>
    <w:lvl w:ilvl="8" w:tplc="3DDEE0C0" w:tentative="1">
      <w:start w:val="1"/>
      <w:numFmt w:val="decimal"/>
      <w:lvlText w:val="%9."/>
      <w:lvlJc w:val="left"/>
      <w:pPr>
        <w:tabs>
          <w:tab w:val="num" w:pos="6480"/>
        </w:tabs>
        <w:ind w:left="6480" w:hanging="360"/>
      </w:pPr>
    </w:lvl>
  </w:abstractNum>
  <w:abstractNum w:abstractNumId="15" w15:restartNumberingAfterBreak="0">
    <w:nsid w:val="73F60163"/>
    <w:multiLevelType w:val="multilevel"/>
    <w:tmpl w:val="AE86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980191">
    <w:abstractNumId w:val="3"/>
  </w:num>
  <w:num w:numId="2" w16cid:durableId="1960257453">
    <w:abstractNumId w:val="15"/>
  </w:num>
  <w:num w:numId="3" w16cid:durableId="378021741">
    <w:abstractNumId w:val="6"/>
    <w:lvlOverride w:ilvl="0">
      <w:lvl w:ilvl="0">
        <w:numFmt w:val="upperLetter"/>
        <w:lvlText w:val="%1."/>
        <w:lvlJc w:val="left"/>
      </w:lvl>
    </w:lvlOverride>
  </w:num>
  <w:num w:numId="4" w16cid:durableId="1300762104">
    <w:abstractNumId w:val="5"/>
    <w:lvlOverride w:ilvl="0">
      <w:lvl w:ilvl="0">
        <w:numFmt w:val="decimal"/>
        <w:lvlText w:val="%1."/>
        <w:lvlJc w:val="left"/>
      </w:lvl>
    </w:lvlOverride>
  </w:num>
  <w:num w:numId="5" w16cid:durableId="1183589782">
    <w:abstractNumId w:val="9"/>
    <w:lvlOverride w:ilvl="0">
      <w:lvl w:ilvl="0">
        <w:numFmt w:val="lowerLetter"/>
        <w:lvlText w:val="%1."/>
        <w:lvlJc w:val="left"/>
      </w:lvl>
    </w:lvlOverride>
  </w:num>
  <w:num w:numId="6" w16cid:durableId="424573715">
    <w:abstractNumId w:val="12"/>
  </w:num>
  <w:num w:numId="7" w16cid:durableId="252784947">
    <w:abstractNumId w:val="2"/>
  </w:num>
  <w:num w:numId="8" w16cid:durableId="1128818237">
    <w:abstractNumId w:val="2"/>
    <w:lvlOverride w:ilvl="0">
      <w:lvl w:ilvl="0" w:tplc="FB347D16">
        <w:numFmt w:val="lowerLetter"/>
        <w:lvlText w:val="%1."/>
        <w:lvlJc w:val="left"/>
      </w:lvl>
    </w:lvlOverride>
  </w:num>
  <w:num w:numId="9" w16cid:durableId="1516922894">
    <w:abstractNumId w:val="0"/>
  </w:num>
  <w:num w:numId="10" w16cid:durableId="1207989929">
    <w:abstractNumId w:val="0"/>
    <w:lvlOverride w:ilvl="0">
      <w:lvl w:ilvl="0" w:tplc="5C78E06C">
        <w:numFmt w:val="lowerLetter"/>
        <w:lvlText w:val="%1."/>
        <w:lvlJc w:val="left"/>
      </w:lvl>
    </w:lvlOverride>
  </w:num>
  <w:num w:numId="11" w16cid:durableId="1405689535">
    <w:abstractNumId w:val="0"/>
    <w:lvlOverride w:ilvl="0">
      <w:lvl w:ilvl="0" w:tplc="5C78E06C">
        <w:numFmt w:val="lowerLetter"/>
        <w:lvlText w:val="%1."/>
        <w:lvlJc w:val="left"/>
      </w:lvl>
    </w:lvlOverride>
  </w:num>
  <w:num w:numId="12" w16cid:durableId="576206594">
    <w:abstractNumId w:val="13"/>
  </w:num>
  <w:num w:numId="13" w16cid:durableId="1727296272">
    <w:abstractNumId w:val="13"/>
    <w:lvlOverride w:ilvl="0">
      <w:lvl w:ilvl="0" w:tplc="7FE88D3E">
        <w:numFmt w:val="lowerLetter"/>
        <w:lvlText w:val="%1."/>
        <w:lvlJc w:val="left"/>
      </w:lvl>
    </w:lvlOverride>
  </w:num>
  <w:num w:numId="14" w16cid:durableId="109516269">
    <w:abstractNumId w:val="13"/>
    <w:lvlOverride w:ilvl="0">
      <w:lvl w:ilvl="0" w:tplc="7FE88D3E">
        <w:numFmt w:val="lowerLetter"/>
        <w:lvlText w:val="%1."/>
        <w:lvlJc w:val="left"/>
      </w:lvl>
    </w:lvlOverride>
  </w:num>
  <w:num w:numId="15" w16cid:durableId="1441800857">
    <w:abstractNumId w:val="13"/>
    <w:lvlOverride w:ilvl="0">
      <w:lvl w:ilvl="0" w:tplc="7FE88D3E">
        <w:numFmt w:val="lowerLetter"/>
        <w:lvlText w:val="%1."/>
        <w:lvlJc w:val="left"/>
      </w:lvl>
    </w:lvlOverride>
  </w:num>
  <w:num w:numId="16" w16cid:durableId="1283423260">
    <w:abstractNumId w:val="13"/>
    <w:lvlOverride w:ilvl="0">
      <w:lvl w:ilvl="0" w:tplc="7FE88D3E">
        <w:numFmt w:val="lowerLetter"/>
        <w:lvlText w:val="%1."/>
        <w:lvlJc w:val="left"/>
      </w:lvl>
    </w:lvlOverride>
  </w:num>
  <w:num w:numId="17" w16cid:durableId="1291127969">
    <w:abstractNumId w:val="13"/>
    <w:lvlOverride w:ilvl="0">
      <w:lvl w:ilvl="0" w:tplc="7FE88D3E">
        <w:numFmt w:val="lowerLetter"/>
        <w:lvlText w:val="%1."/>
        <w:lvlJc w:val="left"/>
      </w:lvl>
    </w:lvlOverride>
  </w:num>
  <w:num w:numId="18" w16cid:durableId="229049494">
    <w:abstractNumId w:val="13"/>
    <w:lvlOverride w:ilvl="0">
      <w:lvl w:ilvl="0" w:tplc="7FE88D3E">
        <w:numFmt w:val="lowerLetter"/>
        <w:lvlText w:val="%1."/>
        <w:lvlJc w:val="left"/>
      </w:lvl>
    </w:lvlOverride>
  </w:num>
  <w:num w:numId="19" w16cid:durableId="2138258252">
    <w:abstractNumId w:val="13"/>
    <w:lvlOverride w:ilvl="0">
      <w:lvl w:ilvl="0" w:tplc="7FE88D3E">
        <w:numFmt w:val="lowerLetter"/>
        <w:lvlText w:val="%1."/>
        <w:lvlJc w:val="left"/>
      </w:lvl>
    </w:lvlOverride>
  </w:num>
  <w:num w:numId="20" w16cid:durableId="1770851782">
    <w:abstractNumId w:val="1"/>
  </w:num>
  <w:num w:numId="21" w16cid:durableId="1343582264">
    <w:abstractNumId w:val="7"/>
  </w:num>
  <w:num w:numId="22" w16cid:durableId="195392203">
    <w:abstractNumId w:val="11"/>
  </w:num>
  <w:num w:numId="23" w16cid:durableId="101263846">
    <w:abstractNumId w:val="8"/>
  </w:num>
  <w:num w:numId="24" w16cid:durableId="1963725866">
    <w:abstractNumId w:val="8"/>
    <w:lvlOverride w:ilvl="0">
      <w:lvl w:ilvl="0" w:tplc="522A6D4C">
        <w:numFmt w:val="lowerLetter"/>
        <w:lvlText w:val="%1."/>
        <w:lvlJc w:val="left"/>
      </w:lvl>
    </w:lvlOverride>
  </w:num>
  <w:num w:numId="25" w16cid:durableId="1770351015">
    <w:abstractNumId w:val="8"/>
    <w:lvlOverride w:ilvl="0">
      <w:lvl w:ilvl="0" w:tplc="522A6D4C">
        <w:numFmt w:val="lowerLetter"/>
        <w:lvlText w:val="%1."/>
        <w:lvlJc w:val="left"/>
      </w:lvl>
    </w:lvlOverride>
  </w:num>
  <w:num w:numId="26" w16cid:durableId="1355616979">
    <w:abstractNumId w:val="8"/>
    <w:lvlOverride w:ilvl="0">
      <w:lvl w:ilvl="0" w:tplc="522A6D4C">
        <w:numFmt w:val="lowerLetter"/>
        <w:lvlText w:val="%1."/>
        <w:lvlJc w:val="left"/>
      </w:lvl>
    </w:lvlOverride>
  </w:num>
  <w:num w:numId="27" w16cid:durableId="1643971692">
    <w:abstractNumId w:val="8"/>
    <w:lvlOverride w:ilvl="0">
      <w:lvl w:ilvl="0" w:tplc="522A6D4C">
        <w:numFmt w:val="lowerLetter"/>
        <w:lvlText w:val="%1."/>
        <w:lvlJc w:val="left"/>
      </w:lvl>
    </w:lvlOverride>
  </w:num>
  <w:num w:numId="28" w16cid:durableId="928267911">
    <w:abstractNumId w:val="4"/>
  </w:num>
  <w:num w:numId="29" w16cid:durableId="1713074285">
    <w:abstractNumId w:val="10"/>
    <w:lvlOverride w:ilvl="0">
      <w:lvl w:ilvl="0">
        <w:numFmt w:val="lowerLetter"/>
        <w:lvlText w:val="%1."/>
        <w:lvlJc w:val="left"/>
      </w:lvl>
    </w:lvlOverride>
  </w:num>
  <w:num w:numId="30" w16cid:durableId="1193491770">
    <w:abstractNumId w:val="14"/>
  </w:num>
  <w:num w:numId="31" w16cid:durableId="281695003">
    <w:abstractNumId w:val="14"/>
    <w:lvlOverride w:ilvl="0">
      <w:lvl w:ilvl="0" w:tplc="D9B0CCF4">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37"/>
    <w:rsid w:val="00007895"/>
    <w:rsid w:val="000206D4"/>
    <w:rsid w:val="00044E8C"/>
    <w:rsid w:val="0007456B"/>
    <w:rsid w:val="000E3D79"/>
    <w:rsid w:val="00111B09"/>
    <w:rsid w:val="00191BA0"/>
    <w:rsid w:val="001A767D"/>
    <w:rsid w:val="001B5C80"/>
    <w:rsid w:val="001E2E5F"/>
    <w:rsid w:val="001F59BB"/>
    <w:rsid w:val="00250756"/>
    <w:rsid w:val="002D73B6"/>
    <w:rsid w:val="00335237"/>
    <w:rsid w:val="00335805"/>
    <w:rsid w:val="00365776"/>
    <w:rsid w:val="0043005D"/>
    <w:rsid w:val="00441EFB"/>
    <w:rsid w:val="004C2C46"/>
    <w:rsid w:val="00500D9D"/>
    <w:rsid w:val="005011B8"/>
    <w:rsid w:val="00537A92"/>
    <w:rsid w:val="0055631D"/>
    <w:rsid w:val="005A1EC8"/>
    <w:rsid w:val="005A5758"/>
    <w:rsid w:val="00634D67"/>
    <w:rsid w:val="006944F6"/>
    <w:rsid w:val="0072481A"/>
    <w:rsid w:val="00760EF3"/>
    <w:rsid w:val="00784C88"/>
    <w:rsid w:val="007A2EAD"/>
    <w:rsid w:val="007E6ECE"/>
    <w:rsid w:val="008120CF"/>
    <w:rsid w:val="00860EF5"/>
    <w:rsid w:val="008C0505"/>
    <w:rsid w:val="00932811"/>
    <w:rsid w:val="00967C36"/>
    <w:rsid w:val="0097333A"/>
    <w:rsid w:val="00A55940"/>
    <w:rsid w:val="00BE1447"/>
    <w:rsid w:val="00BE7DEC"/>
    <w:rsid w:val="00C13FFD"/>
    <w:rsid w:val="00C51889"/>
    <w:rsid w:val="00C54D61"/>
    <w:rsid w:val="00C84C17"/>
    <w:rsid w:val="00C91208"/>
    <w:rsid w:val="00CD3EA1"/>
    <w:rsid w:val="00CD61C7"/>
    <w:rsid w:val="00CE1C3C"/>
    <w:rsid w:val="00D10A60"/>
    <w:rsid w:val="00D164EA"/>
    <w:rsid w:val="00D935B0"/>
    <w:rsid w:val="00DE4A44"/>
    <w:rsid w:val="00E07EBF"/>
    <w:rsid w:val="00E25DCA"/>
    <w:rsid w:val="00E4133D"/>
    <w:rsid w:val="00E4399A"/>
    <w:rsid w:val="00E522A5"/>
    <w:rsid w:val="00EE3F0E"/>
    <w:rsid w:val="00F2587D"/>
    <w:rsid w:val="00F61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DAE0"/>
  <w15:chartTrackingRefBased/>
  <w15:docId w15:val="{A6A9C10F-F990-4BC3-A7DB-681CE310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333A"/>
    <w:pPr>
      <w:ind w:left="720"/>
      <w:contextualSpacing/>
    </w:pPr>
  </w:style>
  <w:style w:type="paragraph" w:styleId="Cabealho">
    <w:name w:val="header"/>
    <w:basedOn w:val="Normal"/>
    <w:link w:val="CabealhoChar"/>
    <w:uiPriority w:val="99"/>
    <w:unhideWhenUsed/>
    <w:rsid w:val="009733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33A"/>
  </w:style>
  <w:style w:type="paragraph" w:styleId="Rodap">
    <w:name w:val="footer"/>
    <w:basedOn w:val="Normal"/>
    <w:link w:val="RodapChar"/>
    <w:uiPriority w:val="99"/>
    <w:unhideWhenUsed/>
    <w:rsid w:val="0097333A"/>
    <w:pPr>
      <w:tabs>
        <w:tab w:val="center" w:pos="4252"/>
        <w:tab w:val="right" w:pos="8504"/>
      </w:tabs>
      <w:spacing w:after="0" w:line="240" w:lineRule="auto"/>
    </w:pPr>
  </w:style>
  <w:style w:type="character" w:customStyle="1" w:styleId="RodapChar">
    <w:name w:val="Rodapé Char"/>
    <w:basedOn w:val="Fontepargpadro"/>
    <w:link w:val="Rodap"/>
    <w:uiPriority w:val="99"/>
    <w:rsid w:val="0097333A"/>
  </w:style>
  <w:style w:type="paragraph" w:styleId="NormalWeb">
    <w:name w:val="Normal (Web)"/>
    <w:basedOn w:val="Normal"/>
    <w:uiPriority w:val="99"/>
    <w:semiHidden/>
    <w:unhideWhenUsed/>
    <w:rsid w:val="00D935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A2EAD"/>
    <w:rPr>
      <w:color w:val="0563C1" w:themeColor="hyperlink"/>
      <w:u w:val="single"/>
    </w:rPr>
  </w:style>
  <w:style w:type="character" w:styleId="MenoPendente">
    <w:name w:val="Unresolved Mention"/>
    <w:basedOn w:val="Fontepargpadro"/>
    <w:uiPriority w:val="99"/>
    <w:semiHidden/>
    <w:unhideWhenUsed/>
    <w:rsid w:val="007A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7967">
      <w:bodyDiv w:val="1"/>
      <w:marLeft w:val="0"/>
      <w:marRight w:val="0"/>
      <w:marTop w:val="0"/>
      <w:marBottom w:val="0"/>
      <w:divBdr>
        <w:top w:val="none" w:sz="0" w:space="0" w:color="auto"/>
        <w:left w:val="none" w:sz="0" w:space="0" w:color="auto"/>
        <w:bottom w:val="none" w:sz="0" w:space="0" w:color="auto"/>
        <w:right w:val="none" w:sz="0" w:space="0" w:color="auto"/>
      </w:divBdr>
    </w:div>
    <w:div w:id="1955138314">
      <w:bodyDiv w:val="1"/>
      <w:marLeft w:val="0"/>
      <w:marRight w:val="0"/>
      <w:marTop w:val="0"/>
      <w:marBottom w:val="0"/>
      <w:divBdr>
        <w:top w:val="none" w:sz="0" w:space="0" w:color="auto"/>
        <w:left w:val="none" w:sz="0" w:space="0" w:color="auto"/>
        <w:bottom w:val="none" w:sz="0" w:space="0" w:color="auto"/>
        <w:right w:val="none" w:sz="0" w:space="0" w:color="auto"/>
      </w:divBdr>
    </w:div>
    <w:div w:id="2119063330">
      <w:bodyDiv w:val="1"/>
      <w:marLeft w:val="0"/>
      <w:marRight w:val="0"/>
      <w:marTop w:val="0"/>
      <w:marBottom w:val="0"/>
      <w:divBdr>
        <w:top w:val="none" w:sz="0" w:space="0" w:color="auto"/>
        <w:left w:val="none" w:sz="0" w:space="0" w:color="auto"/>
        <w:bottom w:val="none" w:sz="0" w:space="0" w:color="auto"/>
        <w:right w:val="none" w:sz="0" w:space="0" w:color="auto"/>
      </w:divBdr>
      <w:divsChild>
        <w:div w:id="1020621783">
          <w:marLeft w:val="0"/>
          <w:marRight w:val="0"/>
          <w:marTop w:val="0"/>
          <w:marBottom w:val="0"/>
          <w:divBdr>
            <w:top w:val="none" w:sz="0" w:space="0" w:color="auto"/>
            <w:left w:val="none" w:sz="0" w:space="0" w:color="auto"/>
            <w:bottom w:val="none" w:sz="0" w:space="0" w:color="auto"/>
            <w:right w:val="none" w:sz="0" w:space="0" w:color="auto"/>
          </w:divBdr>
        </w:div>
        <w:div w:id="551425945">
          <w:marLeft w:val="0"/>
          <w:marRight w:val="0"/>
          <w:marTop w:val="0"/>
          <w:marBottom w:val="0"/>
          <w:divBdr>
            <w:top w:val="none" w:sz="0" w:space="0" w:color="auto"/>
            <w:left w:val="none" w:sz="0" w:space="0" w:color="auto"/>
            <w:bottom w:val="none" w:sz="0" w:space="0" w:color="auto"/>
            <w:right w:val="none" w:sz="0" w:space="0" w:color="auto"/>
          </w:divBdr>
        </w:div>
        <w:div w:id="1448040680">
          <w:marLeft w:val="0"/>
          <w:marRight w:val="0"/>
          <w:marTop w:val="0"/>
          <w:marBottom w:val="0"/>
          <w:divBdr>
            <w:top w:val="none" w:sz="0" w:space="0" w:color="auto"/>
            <w:left w:val="none" w:sz="0" w:space="0" w:color="auto"/>
            <w:bottom w:val="none" w:sz="0" w:space="0" w:color="auto"/>
            <w:right w:val="none" w:sz="0" w:space="0" w:color="auto"/>
          </w:divBdr>
        </w:div>
        <w:div w:id="163001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Aplicacoes/Atrjo/ConsRest/Atual.app/paginas/index.a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eita.fazenda.gov.br/Aplicacoes/ATCTA/CPF/ConsultaPublica.asp" TargetMode="External"/><Relationship Id="rId12" Type="http://schemas.openxmlformats.org/officeDocument/2006/relationships/hyperlink" Target="https://sso.acesso.gov.br/login?client_id=logincidadao.rs.gov.br&amp;authorization_id=175319f99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PessoaJuridica/CNPJ/cnpjreva/Cnpjreva_Solicitacao.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ceita.fazenda.gov.br/PessoaJuridica/CNPJ/cnpjreva/Cnpjreva_Solicitacao.asp" TargetMode="External"/><Relationship Id="rId4" Type="http://schemas.openxmlformats.org/officeDocument/2006/relationships/webSettings" Target="webSettings.xml"/><Relationship Id="rId9" Type="http://schemas.openxmlformats.org/officeDocument/2006/relationships/hyperlink" Target="http://www.meu.inss.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2515</Words>
  <Characters>13582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Mairon Hoppe</dc:creator>
  <cp:keywords/>
  <dc:description/>
  <cp:lastModifiedBy>Mairon Hoppe</cp:lastModifiedBy>
  <cp:revision>7</cp:revision>
  <dcterms:created xsi:type="dcterms:W3CDTF">2023-01-13T12:24:00Z</dcterms:created>
  <dcterms:modified xsi:type="dcterms:W3CDTF">2023-01-25T13:34:00Z</dcterms:modified>
</cp:coreProperties>
</file>